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C3" w:rsidRDefault="00E55B6F" w:rsidP="00F5746D">
      <w:pPr>
        <w:pStyle w:val="a5"/>
        <w:spacing w:before="168" w:beforeAutospacing="0" w:after="168" w:afterAutospacing="0"/>
        <w:jc w:val="center"/>
        <w:rPr>
          <w:b/>
          <w:color w:val="333333"/>
          <w:sz w:val="28"/>
          <w:szCs w:val="28"/>
        </w:rPr>
      </w:pPr>
      <w:r w:rsidRPr="00F5746D">
        <w:rPr>
          <w:b/>
          <w:color w:val="333333"/>
          <w:sz w:val="28"/>
          <w:szCs w:val="28"/>
        </w:rPr>
        <w:t>Ознакомление дошкольников с окружающим миром</w:t>
      </w:r>
    </w:p>
    <w:p w:rsidR="00A826D5" w:rsidRPr="00A826D5" w:rsidRDefault="00A826D5" w:rsidP="00A826D5">
      <w:pPr>
        <w:pStyle w:val="a5"/>
        <w:spacing w:before="168" w:beforeAutospacing="0" w:after="168" w:afterAutospacing="0"/>
        <w:jc w:val="right"/>
        <w:rPr>
          <w:i/>
          <w:color w:val="333333"/>
          <w:sz w:val="28"/>
          <w:szCs w:val="28"/>
        </w:rPr>
      </w:pPr>
      <w:r w:rsidRPr="00A826D5">
        <w:rPr>
          <w:i/>
          <w:color w:val="333333"/>
          <w:sz w:val="28"/>
          <w:szCs w:val="28"/>
        </w:rPr>
        <w:t>Глинских Л.Г., воспитатель</w:t>
      </w:r>
    </w:p>
    <w:p w:rsidR="00F5746D" w:rsidRDefault="00E55B6F" w:rsidP="00A826D5">
      <w:pPr>
        <w:pStyle w:val="a5"/>
        <w:spacing w:before="168" w:beforeAutospacing="0" w:after="168" w:afterAutospacing="0"/>
        <w:ind w:firstLine="709"/>
        <w:jc w:val="both"/>
        <w:rPr>
          <w:color w:val="333333"/>
          <w:sz w:val="28"/>
          <w:szCs w:val="28"/>
        </w:rPr>
      </w:pPr>
      <w:r w:rsidRPr="00F5746D">
        <w:rPr>
          <w:color w:val="333333"/>
          <w:sz w:val="28"/>
          <w:szCs w:val="28"/>
        </w:rPr>
        <w:t xml:space="preserve"> </w:t>
      </w:r>
      <w:r w:rsidR="00B2321D" w:rsidRPr="00F5746D">
        <w:rPr>
          <w:color w:val="333333"/>
          <w:sz w:val="28"/>
          <w:szCs w:val="28"/>
        </w:rPr>
        <w:t xml:space="preserve">Природа, ее процессы и явления, устройство окружающего мира вызывают интерес у каждого маленького ребенка и потому используются в качестве основного учебно-воспитательного средства. В процессе ознакомления с окружающим миром, ребенок наблюдает за живыми существами, каждое из которых уникально и интересно, знакомятся с природными </w:t>
      </w:r>
      <w:proofErr w:type="gramStart"/>
      <w:r w:rsidR="00B2321D" w:rsidRPr="00F5746D">
        <w:rPr>
          <w:color w:val="333333"/>
          <w:sz w:val="28"/>
          <w:szCs w:val="28"/>
        </w:rPr>
        <w:t>материалами</w:t>
      </w:r>
      <w:proofErr w:type="gramEnd"/>
      <w:r w:rsidR="00B2321D" w:rsidRPr="00F5746D">
        <w:rPr>
          <w:color w:val="333333"/>
          <w:sz w:val="28"/>
          <w:szCs w:val="28"/>
        </w:rPr>
        <w:t xml:space="preserve"> и использует их в игровой деятельности. Одни и те же природные процессы и явления наблюдаются детьми в разное время года, каждое из которых также имеет отличительную специфику. Окружающий мир, его устройство, природные красоты обладают исключительным воспитательным воздействием на ребенка. Особенно сильно это воздействие проявляется в развитии гармоничной, в</w:t>
      </w:r>
      <w:r w:rsidR="005378C3" w:rsidRPr="00F5746D">
        <w:rPr>
          <w:color w:val="333333"/>
          <w:sz w:val="28"/>
          <w:szCs w:val="28"/>
        </w:rPr>
        <w:t xml:space="preserve">сесторонне развитой личности. </w:t>
      </w:r>
      <w:r w:rsidR="00B2321D" w:rsidRPr="00F5746D">
        <w:rPr>
          <w:color w:val="333333"/>
          <w:sz w:val="28"/>
          <w:szCs w:val="28"/>
        </w:rPr>
        <w:t>Процессы и явления окружающего мира ребенок видит собственными глазами и потому воспринимает непосредственно, с помощью органов чувств. Таким образом, в его сознании закладываются первичные представления о природе, ее устройстве, месте и функциях в жизнедеятельности</w:t>
      </w:r>
      <w:r w:rsidR="00A826D5">
        <w:rPr>
          <w:color w:val="333333"/>
          <w:sz w:val="28"/>
          <w:szCs w:val="28"/>
        </w:rPr>
        <w:t>.</w:t>
      </w:r>
      <w:r w:rsidR="00B2321D" w:rsidRPr="00F5746D">
        <w:rPr>
          <w:color w:val="333333"/>
          <w:sz w:val="28"/>
          <w:szCs w:val="28"/>
        </w:rPr>
        <w:br/>
      </w:r>
      <w:r w:rsidR="00A826D5">
        <w:rPr>
          <w:color w:val="333333"/>
          <w:sz w:val="28"/>
          <w:szCs w:val="28"/>
        </w:rPr>
        <w:t xml:space="preserve">         </w:t>
      </w:r>
      <w:r w:rsidR="00B2321D" w:rsidRPr="00F5746D">
        <w:rPr>
          <w:color w:val="333333"/>
          <w:sz w:val="28"/>
          <w:szCs w:val="28"/>
        </w:rPr>
        <w:t xml:space="preserve">Усвоение связей между процессами и явлениями окружающего мира развивает логическое мышление дошкольника. В процессе познания природных процессов развиваются первоначальные основы миропонимания ребенка, которые впоследствии приводят к развитию мировоззрения, определенной идеологии личности. Применение природных объектов в учебно-воспитательном процессе положительно сказывается на построении разнообразной, увлекательной детской деятельности. Заинтересованность ребенка учебно-воспитательным процессом повышает его эффективность и способствует достижению основных целей и задач воспитания. У детей развивается любознательность, раскрываются их таланты, формируются навыки </w:t>
      </w:r>
      <w:proofErr w:type="spellStart"/>
      <w:r w:rsidR="00B2321D" w:rsidRPr="00F5746D">
        <w:rPr>
          <w:color w:val="333333"/>
          <w:sz w:val="28"/>
          <w:szCs w:val="28"/>
        </w:rPr>
        <w:t>креативного</w:t>
      </w:r>
      <w:proofErr w:type="spellEnd"/>
      <w:r w:rsidR="00B2321D" w:rsidRPr="00F5746D">
        <w:rPr>
          <w:color w:val="333333"/>
          <w:sz w:val="28"/>
          <w:szCs w:val="28"/>
        </w:rPr>
        <w:t xml:space="preserve"> мышления. В процессе приобщения к природным процессам окружающего мира у ребенка развиваются навыки трудовой </w:t>
      </w:r>
      <w:proofErr w:type="gramStart"/>
      <w:r w:rsidR="00B2321D" w:rsidRPr="00F5746D">
        <w:rPr>
          <w:color w:val="333333"/>
          <w:sz w:val="28"/>
          <w:szCs w:val="28"/>
        </w:rPr>
        <w:t>деятельности</w:t>
      </w:r>
      <w:proofErr w:type="gramEnd"/>
      <w:r w:rsidR="00B2321D" w:rsidRPr="00F5746D">
        <w:rPr>
          <w:color w:val="333333"/>
          <w:sz w:val="28"/>
          <w:szCs w:val="28"/>
        </w:rPr>
        <w:t xml:space="preserve"> и формируется трудолюбие. Оно развивается, посредством приобщения ребенка к уходу за растениями и животными, организации уборки лесов и парков. Это в свою очередь ведет к укреплению здоровья и развитию психиче</w:t>
      </w:r>
      <w:r w:rsidR="005378C3" w:rsidRPr="00F5746D">
        <w:rPr>
          <w:color w:val="333333"/>
          <w:sz w:val="28"/>
          <w:szCs w:val="28"/>
        </w:rPr>
        <w:t>ских процессов организма. Желательно чтобы каждый родитель и педагог обращал внимание ребенка на прелести живой природы</w:t>
      </w:r>
      <w:r w:rsidR="00F5746D">
        <w:rPr>
          <w:color w:val="333333"/>
          <w:sz w:val="28"/>
          <w:szCs w:val="28"/>
        </w:rPr>
        <w:t xml:space="preserve">, </w:t>
      </w:r>
      <w:r w:rsidR="005378C3" w:rsidRPr="00F5746D">
        <w:rPr>
          <w:color w:val="333333"/>
          <w:sz w:val="28"/>
          <w:szCs w:val="28"/>
        </w:rPr>
        <w:t>используя при этом художественное слово.</w:t>
      </w:r>
    </w:p>
    <w:p w:rsidR="00A826D5" w:rsidRDefault="00164B85" w:rsidP="00E876AD">
      <w:pPr>
        <w:pStyle w:val="a5"/>
        <w:spacing w:before="168" w:beforeAutospacing="0" w:after="168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826D5">
        <w:rPr>
          <w:rFonts w:ascii="Arial" w:hAnsi="Arial" w:cs="Arial"/>
          <w:color w:val="262626"/>
          <w:sz w:val="28"/>
          <w:szCs w:val="28"/>
          <w:shd w:val="clear" w:color="auto" w:fill="FFFFFF"/>
        </w:rPr>
        <w:t>Из волшебного кувшина</w:t>
      </w:r>
      <w:r w:rsidRPr="00A826D5">
        <w:rPr>
          <w:rFonts w:ascii="Arial" w:hAnsi="Arial" w:cs="Arial"/>
          <w:color w:val="262626"/>
          <w:sz w:val="28"/>
          <w:szCs w:val="28"/>
        </w:rPr>
        <w:br/>
      </w:r>
      <w:r w:rsidRPr="00A826D5">
        <w:rPr>
          <w:rFonts w:ascii="Arial" w:hAnsi="Arial" w:cs="Arial"/>
          <w:color w:val="262626"/>
          <w:sz w:val="28"/>
          <w:szCs w:val="28"/>
          <w:shd w:val="clear" w:color="auto" w:fill="FFFFFF"/>
        </w:rPr>
        <w:t>Речка выпустила джина,</w:t>
      </w:r>
      <w:r w:rsidRPr="00A826D5">
        <w:rPr>
          <w:rFonts w:ascii="Arial" w:hAnsi="Arial" w:cs="Arial"/>
          <w:color w:val="262626"/>
          <w:sz w:val="28"/>
          <w:szCs w:val="28"/>
        </w:rPr>
        <w:br/>
      </w:r>
      <w:r w:rsidRPr="00A826D5">
        <w:rPr>
          <w:rFonts w:ascii="Arial" w:hAnsi="Arial" w:cs="Arial"/>
          <w:color w:val="262626"/>
          <w:sz w:val="28"/>
          <w:szCs w:val="28"/>
          <w:shd w:val="clear" w:color="auto" w:fill="FFFFFF"/>
        </w:rPr>
        <w:t>И поплыл он над водой</w:t>
      </w:r>
      <w:proofErr w:type="gramStart"/>
      <w:r w:rsidRPr="00A826D5">
        <w:rPr>
          <w:rFonts w:ascii="Arial" w:hAnsi="Arial" w:cs="Arial"/>
          <w:color w:val="262626"/>
          <w:sz w:val="28"/>
          <w:szCs w:val="28"/>
        </w:rPr>
        <w:br/>
      </w:r>
      <w:r w:rsidRPr="00A826D5">
        <w:rPr>
          <w:rFonts w:ascii="Arial" w:hAnsi="Arial" w:cs="Arial"/>
          <w:color w:val="262626"/>
          <w:sz w:val="28"/>
          <w:szCs w:val="28"/>
          <w:shd w:val="clear" w:color="auto" w:fill="FFFFFF"/>
        </w:rPr>
        <w:t>С</w:t>
      </w:r>
      <w:proofErr w:type="gramEnd"/>
      <w:r w:rsidRPr="00A826D5">
        <w:rPr>
          <w:rFonts w:ascii="Arial" w:hAnsi="Arial" w:cs="Arial"/>
          <w:color w:val="262626"/>
          <w:sz w:val="28"/>
          <w:szCs w:val="28"/>
          <w:shd w:val="clear" w:color="auto" w:fill="FFFFFF"/>
        </w:rPr>
        <w:t xml:space="preserve"> длинной белой бородой,</w:t>
      </w:r>
      <w:r w:rsidRPr="00A826D5">
        <w:rPr>
          <w:rFonts w:ascii="Arial" w:hAnsi="Arial" w:cs="Arial"/>
          <w:color w:val="262626"/>
          <w:sz w:val="28"/>
          <w:szCs w:val="28"/>
        </w:rPr>
        <w:br/>
      </w:r>
      <w:r w:rsidRPr="00A826D5">
        <w:rPr>
          <w:rFonts w:ascii="Arial" w:hAnsi="Arial" w:cs="Arial"/>
          <w:color w:val="262626"/>
          <w:sz w:val="28"/>
          <w:szCs w:val="28"/>
          <w:shd w:val="clear" w:color="auto" w:fill="FFFFFF"/>
        </w:rPr>
        <w:t>Над полями, над лугами,</w:t>
      </w:r>
      <w:r w:rsidRPr="00A826D5">
        <w:rPr>
          <w:rFonts w:ascii="Arial" w:hAnsi="Arial" w:cs="Arial"/>
          <w:color w:val="262626"/>
          <w:sz w:val="28"/>
          <w:szCs w:val="28"/>
        </w:rPr>
        <w:br/>
      </w:r>
      <w:r w:rsidRPr="00A826D5">
        <w:rPr>
          <w:rFonts w:ascii="Arial" w:hAnsi="Arial" w:cs="Arial"/>
          <w:color w:val="262626"/>
          <w:sz w:val="28"/>
          <w:szCs w:val="28"/>
          <w:shd w:val="clear" w:color="auto" w:fill="FFFFFF"/>
        </w:rPr>
        <w:t>Ловко прячась за стогами.</w:t>
      </w:r>
      <w:r w:rsidRPr="00A826D5">
        <w:rPr>
          <w:rFonts w:ascii="Arial" w:hAnsi="Arial" w:cs="Arial"/>
          <w:color w:val="262626"/>
          <w:sz w:val="28"/>
          <w:szCs w:val="28"/>
        </w:rPr>
        <w:br/>
      </w:r>
      <w:r w:rsidRPr="00A826D5">
        <w:rPr>
          <w:rFonts w:ascii="Arial" w:hAnsi="Arial" w:cs="Arial"/>
          <w:color w:val="262626"/>
          <w:sz w:val="28"/>
          <w:szCs w:val="28"/>
          <w:shd w:val="clear" w:color="auto" w:fill="FFFFFF"/>
        </w:rPr>
        <w:t>Удалился в тёмный лес,</w:t>
      </w:r>
      <w:r w:rsidRPr="00A826D5">
        <w:rPr>
          <w:rFonts w:ascii="Arial" w:hAnsi="Arial" w:cs="Arial"/>
          <w:color w:val="262626"/>
          <w:sz w:val="28"/>
          <w:szCs w:val="28"/>
        </w:rPr>
        <w:br/>
      </w:r>
      <w:r w:rsidRPr="00A826D5">
        <w:rPr>
          <w:rFonts w:ascii="Arial" w:hAnsi="Arial" w:cs="Arial"/>
          <w:color w:val="262626"/>
          <w:sz w:val="28"/>
          <w:szCs w:val="28"/>
          <w:shd w:val="clear" w:color="auto" w:fill="FFFFFF"/>
        </w:rPr>
        <w:lastRenderedPageBreak/>
        <w:t>Заблудился и исчез.</w:t>
      </w:r>
      <w:r w:rsidRPr="00A826D5">
        <w:rPr>
          <w:rFonts w:ascii="Arial" w:hAnsi="Arial" w:cs="Arial"/>
          <w:color w:val="262626"/>
          <w:sz w:val="28"/>
          <w:szCs w:val="28"/>
        </w:rPr>
        <w:br/>
      </w:r>
      <w:r w:rsidR="005378C3">
        <w:rPr>
          <w:rFonts w:ascii="Arial" w:hAnsi="Arial" w:cs="Arial"/>
          <w:noProof/>
          <w:color w:val="262626"/>
          <w:sz w:val="20"/>
          <w:szCs w:val="20"/>
        </w:rPr>
        <w:drawing>
          <wp:inline distT="0" distB="0" distL="0" distR="0">
            <wp:extent cx="4267200" cy="2847975"/>
            <wp:effectExtent l="19050" t="0" r="0" b="0"/>
            <wp:docPr id="10" name="Рисунок 1" descr="C:\Users\Мама Лара\Downloads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 Лара\Downloads\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4B85">
        <w:rPr>
          <w:rFonts w:ascii="Arial" w:hAnsi="Arial" w:cs="Arial"/>
          <w:color w:val="262626"/>
          <w:sz w:val="20"/>
          <w:szCs w:val="20"/>
        </w:rPr>
        <w:br/>
      </w:r>
      <w:r w:rsidRPr="00053497">
        <w:rPr>
          <w:rFonts w:ascii="Arial" w:hAnsi="Arial" w:cs="Arial"/>
          <w:color w:val="262626"/>
          <w:sz w:val="28"/>
          <w:szCs w:val="28"/>
          <w:shd w:val="clear" w:color="auto" w:fill="FFFFFF"/>
        </w:rPr>
        <w:t>(Н. Цветкова</w:t>
      </w:r>
      <w:r w:rsidRPr="00164B85">
        <w:rPr>
          <w:rFonts w:ascii="Arial" w:hAnsi="Arial" w:cs="Arial"/>
          <w:color w:val="262626"/>
          <w:sz w:val="20"/>
          <w:szCs w:val="20"/>
          <w:shd w:val="clear" w:color="auto" w:fill="FFFFFF"/>
        </w:rPr>
        <w:t>)</w:t>
      </w:r>
      <w:r w:rsidR="00E876AD" w:rsidRPr="00E876A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826D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973F8" w:rsidRDefault="008973F8" w:rsidP="00E876AD">
      <w:pPr>
        <w:pStyle w:val="a5"/>
        <w:spacing w:before="168" w:beforeAutospacing="0" w:after="168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973F8" w:rsidRDefault="008973F8" w:rsidP="00E876AD">
      <w:pPr>
        <w:pStyle w:val="a5"/>
        <w:spacing w:before="168" w:beforeAutospacing="0" w:after="168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876AD" w:rsidRPr="00A826D5" w:rsidRDefault="00A826D5" w:rsidP="00E876AD">
      <w:pPr>
        <w:pStyle w:val="a5"/>
        <w:spacing w:before="168" w:beforeAutospacing="0" w:after="168" w:afterAutospacing="0"/>
        <w:rPr>
          <w:rFonts w:ascii="Arial" w:hAnsi="Arial" w:cs="Arial"/>
          <w:color w:val="333333"/>
          <w:sz w:val="32"/>
          <w:szCs w:val="32"/>
        </w:rPr>
      </w:pPr>
      <w:r w:rsidRPr="00A826D5"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E876AD" w:rsidRPr="00A826D5">
        <w:rPr>
          <w:rStyle w:val="a6"/>
          <w:rFonts w:ascii="Arial" w:hAnsi="Arial" w:cs="Arial"/>
          <w:color w:val="000000"/>
          <w:spacing w:val="18"/>
          <w:sz w:val="27"/>
          <w:szCs w:val="27"/>
        </w:rPr>
        <w:t>«Загремел веселый гром…» Зинаида Александрова</w:t>
      </w:r>
    </w:p>
    <w:p w:rsidR="00E876AD" w:rsidRPr="00A826D5" w:rsidRDefault="00E876AD" w:rsidP="00E876AD">
      <w:pPr>
        <w:pStyle w:val="a5"/>
        <w:spacing w:before="168" w:beforeAutospacing="0" w:after="168" w:afterAutospacing="0"/>
        <w:rPr>
          <w:rFonts w:ascii="Arial" w:hAnsi="Arial" w:cs="Arial"/>
          <w:color w:val="000000"/>
          <w:spacing w:val="18"/>
          <w:sz w:val="28"/>
          <w:szCs w:val="27"/>
        </w:rPr>
      </w:pPr>
      <w:r w:rsidRPr="00A826D5">
        <w:rPr>
          <w:rFonts w:ascii="Arial" w:hAnsi="Arial" w:cs="Arial"/>
          <w:color w:val="000000"/>
          <w:spacing w:val="18"/>
          <w:sz w:val="28"/>
          <w:szCs w:val="27"/>
        </w:rPr>
        <w:t>Загремел веселый гром…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Дождь идет в лесу густом.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Там сегодня банный день,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Мойтесь все, кому не лень.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Растрепав свои прически,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Моют головы березки.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Запыленные дубы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Моют рыжие чубы.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Под дождем нагнулась липа,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Моет листики до скрипа.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Перед зеркальцами луж</w:t>
      </w:r>
      <w:proofErr w:type="gramStart"/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П</w:t>
      </w:r>
      <w:proofErr w:type="gramEnd"/>
      <w:r w:rsidRPr="00A826D5">
        <w:rPr>
          <w:rFonts w:ascii="Arial" w:hAnsi="Arial" w:cs="Arial"/>
          <w:color w:val="000000"/>
          <w:spacing w:val="18"/>
          <w:sz w:val="28"/>
          <w:szCs w:val="27"/>
        </w:rPr>
        <w:t>ринимают елки душ.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А рябинки и осинки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 xml:space="preserve">Моют шеи, </w:t>
      </w:r>
      <w:proofErr w:type="gramStart"/>
      <w:r w:rsidRPr="00A826D5">
        <w:rPr>
          <w:rFonts w:ascii="Arial" w:hAnsi="Arial" w:cs="Arial"/>
          <w:color w:val="000000"/>
          <w:spacing w:val="18"/>
          <w:sz w:val="28"/>
          <w:szCs w:val="27"/>
        </w:rPr>
        <w:t>моют спинки…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Мойтесь</w:t>
      </w:r>
      <w:proofErr w:type="gramEnd"/>
      <w:r w:rsidRPr="00A826D5">
        <w:rPr>
          <w:rFonts w:ascii="Arial" w:hAnsi="Arial" w:cs="Arial"/>
          <w:color w:val="000000"/>
          <w:spacing w:val="18"/>
          <w:sz w:val="28"/>
          <w:szCs w:val="27"/>
        </w:rPr>
        <w:t xml:space="preserve"> все, кому не лень,</w:t>
      </w:r>
      <w:r w:rsidRPr="00A826D5">
        <w:rPr>
          <w:rFonts w:ascii="Arial" w:hAnsi="Arial" w:cs="Arial"/>
          <w:color w:val="000000"/>
          <w:spacing w:val="18"/>
          <w:sz w:val="28"/>
          <w:szCs w:val="27"/>
        </w:rPr>
        <w:br/>
        <w:t>Ведь сегодня банный день!</w:t>
      </w:r>
    </w:p>
    <w:p w:rsidR="00A826D5" w:rsidRDefault="00E876AD" w:rsidP="00164B85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noProof/>
          <w:color w:val="262626"/>
          <w:sz w:val="20"/>
          <w:szCs w:val="2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53075" cy="4124325"/>
            <wp:effectExtent l="19050" t="0" r="9525" b="0"/>
            <wp:wrapSquare wrapText="bothSides"/>
            <wp:docPr id="2" name="Рисунок 2" descr="C:\Users\Мама Лара\Downloads\beautiful_photographs_of_rain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 Лара\Downloads\beautiful_photographs_of_rain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4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164B85" w:rsidRPr="00A826D5" w:rsidRDefault="00E55B6F" w:rsidP="00164B85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826D5">
        <w:rPr>
          <w:rFonts w:ascii="Arial" w:hAnsi="Arial" w:cs="Arial"/>
          <w:sz w:val="28"/>
          <w:szCs w:val="28"/>
          <w:shd w:val="clear" w:color="auto" w:fill="FFFFFF"/>
        </w:rPr>
        <w:t>Влез голодный червячок</w:t>
      </w:r>
      <w:proofErr w:type="gramStart"/>
      <w:r w:rsidRPr="00A826D5">
        <w:rPr>
          <w:rFonts w:ascii="Arial" w:hAnsi="Arial" w:cs="Arial"/>
          <w:sz w:val="28"/>
          <w:szCs w:val="28"/>
        </w:rPr>
        <w:br/>
      </w:r>
      <w:r w:rsidRPr="00A826D5">
        <w:rPr>
          <w:rFonts w:ascii="Arial" w:hAnsi="Arial" w:cs="Arial"/>
          <w:sz w:val="28"/>
          <w:szCs w:val="28"/>
          <w:shd w:val="clear" w:color="auto" w:fill="FFFFFF"/>
        </w:rPr>
        <w:t>Н</w:t>
      </w:r>
      <w:proofErr w:type="gramEnd"/>
      <w:r w:rsidRPr="00A826D5">
        <w:rPr>
          <w:rFonts w:ascii="Arial" w:hAnsi="Arial" w:cs="Arial"/>
          <w:sz w:val="28"/>
          <w:szCs w:val="28"/>
          <w:shd w:val="clear" w:color="auto" w:fill="FFFFFF"/>
        </w:rPr>
        <w:t>а гороховый стручок.</w:t>
      </w:r>
      <w:r w:rsidRPr="00A826D5">
        <w:rPr>
          <w:rFonts w:ascii="Arial" w:hAnsi="Arial" w:cs="Arial"/>
          <w:sz w:val="28"/>
          <w:szCs w:val="28"/>
        </w:rPr>
        <w:br/>
      </w:r>
      <w:r w:rsidRPr="00A826D5">
        <w:rPr>
          <w:rFonts w:ascii="Arial" w:hAnsi="Arial" w:cs="Arial"/>
          <w:sz w:val="28"/>
          <w:szCs w:val="28"/>
          <w:shd w:val="clear" w:color="auto" w:fill="FFFFFF"/>
        </w:rPr>
        <w:t>За зелёненький бочок</w:t>
      </w:r>
      <w:proofErr w:type="gramStart"/>
      <w:r w:rsidRPr="00A826D5">
        <w:rPr>
          <w:rFonts w:ascii="Arial" w:hAnsi="Arial" w:cs="Arial"/>
          <w:sz w:val="28"/>
          <w:szCs w:val="28"/>
        </w:rPr>
        <w:br/>
      </w:r>
      <w:r w:rsidRPr="00A826D5">
        <w:rPr>
          <w:rFonts w:ascii="Arial" w:hAnsi="Arial" w:cs="Arial"/>
          <w:sz w:val="28"/>
          <w:szCs w:val="28"/>
          <w:shd w:val="clear" w:color="auto" w:fill="FFFFFF"/>
        </w:rPr>
        <w:t>У</w:t>
      </w:r>
      <w:proofErr w:type="gramEnd"/>
      <w:r w:rsidRPr="00A826D5">
        <w:rPr>
          <w:rFonts w:ascii="Arial" w:hAnsi="Arial" w:cs="Arial"/>
          <w:sz w:val="28"/>
          <w:szCs w:val="28"/>
          <w:shd w:val="clear" w:color="auto" w:fill="FFFFFF"/>
        </w:rPr>
        <w:t>хватился — и молчок!</w:t>
      </w:r>
      <w:r w:rsidRPr="00A826D5">
        <w:rPr>
          <w:rFonts w:ascii="Arial" w:hAnsi="Arial" w:cs="Arial"/>
          <w:sz w:val="28"/>
          <w:szCs w:val="28"/>
        </w:rPr>
        <w:br/>
      </w:r>
      <w:r w:rsidRPr="00A826D5">
        <w:rPr>
          <w:rFonts w:ascii="Arial" w:hAnsi="Arial" w:cs="Arial"/>
          <w:sz w:val="28"/>
          <w:szCs w:val="28"/>
          <w:shd w:val="clear" w:color="auto" w:fill="FFFFFF"/>
        </w:rPr>
        <w:t>Крепки створки у стручка —</w:t>
      </w:r>
      <w:r w:rsidRPr="00A826D5">
        <w:rPr>
          <w:rFonts w:ascii="Arial" w:hAnsi="Arial" w:cs="Arial"/>
          <w:sz w:val="28"/>
          <w:szCs w:val="28"/>
        </w:rPr>
        <w:br/>
      </w:r>
      <w:r w:rsidRPr="00A826D5">
        <w:rPr>
          <w:rFonts w:ascii="Arial" w:hAnsi="Arial" w:cs="Arial"/>
          <w:sz w:val="28"/>
          <w:szCs w:val="28"/>
          <w:shd w:val="clear" w:color="auto" w:fill="FFFFFF"/>
        </w:rPr>
        <w:t>Не впускают червячка!</w:t>
      </w:r>
      <w:r w:rsidRPr="00A826D5">
        <w:rPr>
          <w:rFonts w:ascii="Arial" w:hAnsi="Arial" w:cs="Arial"/>
          <w:sz w:val="28"/>
          <w:szCs w:val="28"/>
        </w:rPr>
        <w:br/>
      </w:r>
      <w:r w:rsidRPr="00A826D5">
        <w:rPr>
          <w:rFonts w:ascii="Arial" w:hAnsi="Arial" w:cs="Arial"/>
          <w:sz w:val="28"/>
          <w:szCs w:val="28"/>
          <w:shd w:val="clear" w:color="auto" w:fill="FFFFFF"/>
        </w:rPr>
        <w:t>Может, сдался червячок?</w:t>
      </w:r>
      <w:r w:rsidRPr="00A826D5">
        <w:rPr>
          <w:rFonts w:ascii="Arial" w:hAnsi="Arial" w:cs="Arial"/>
          <w:sz w:val="28"/>
          <w:szCs w:val="28"/>
        </w:rPr>
        <w:br/>
      </w:r>
      <w:r w:rsidRPr="00A826D5">
        <w:rPr>
          <w:rFonts w:ascii="Arial" w:hAnsi="Arial" w:cs="Arial"/>
          <w:sz w:val="28"/>
          <w:szCs w:val="28"/>
          <w:shd w:val="clear" w:color="auto" w:fill="FFFFFF"/>
        </w:rPr>
        <w:t>Раскрываем мы стручок</w:t>
      </w:r>
      <w:proofErr w:type="gramStart"/>
      <w:r w:rsidRPr="00A826D5">
        <w:rPr>
          <w:rFonts w:ascii="Arial" w:hAnsi="Arial" w:cs="Arial"/>
          <w:sz w:val="28"/>
          <w:szCs w:val="28"/>
          <w:shd w:val="clear" w:color="auto" w:fill="FFFFFF"/>
        </w:rPr>
        <w:t>…</w:t>
      </w:r>
      <w:r w:rsidRPr="00A826D5">
        <w:rPr>
          <w:rFonts w:ascii="Arial" w:hAnsi="Arial" w:cs="Arial"/>
          <w:sz w:val="28"/>
          <w:szCs w:val="28"/>
        </w:rPr>
        <w:br/>
      </w:r>
      <w:r w:rsidRPr="00A826D5">
        <w:rPr>
          <w:rFonts w:ascii="Arial" w:hAnsi="Arial" w:cs="Arial"/>
          <w:sz w:val="28"/>
          <w:szCs w:val="28"/>
          <w:shd w:val="clear" w:color="auto" w:fill="FFFFFF"/>
        </w:rPr>
        <w:t>С</w:t>
      </w:r>
      <w:proofErr w:type="gramEnd"/>
      <w:r w:rsidRPr="00A826D5">
        <w:rPr>
          <w:rFonts w:ascii="Arial" w:hAnsi="Arial" w:cs="Arial"/>
          <w:sz w:val="28"/>
          <w:szCs w:val="28"/>
          <w:shd w:val="clear" w:color="auto" w:fill="FFFFFF"/>
        </w:rPr>
        <w:t>идит там гость непрошеный</w:t>
      </w:r>
      <w:r w:rsidRPr="00A826D5">
        <w:rPr>
          <w:rFonts w:ascii="Arial" w:hAnsi="Arial" w:cs="Arial"/>
          <w:sz w:val="28"/>
          <w:szCs w:val="28"/>
        </w:rPr>
        <w:br/>
      </w:r>
      <w:r w:rsidRPr="00A826D5">
        <w:rPr>
          <w:rFonts w:ascii="Arial" w:hAnsi="Arial" w:cs="Arial"/>
          <w:sz w:val="28"/>
          <w:szCs w:val="28"/>
          <w:shd w:val="clear" w:color="auto" w:fill="FFFFFF"/>
        </w:rPr>
        <w:t>С обглоданной горошиной!</w:t>
      </w:r>
    </w:p>
    <w:p w:rsidR="00A826D5" w:rsidRDefault="00A826D5" w:rsidP="001A5428">
      <w:pPr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</w:pPr>
    </w:p>
    <w:p w:rsidR="001A5428" w:rsidRPr="00E55B6F" w:rsidRDefault="001A5428" w:rsidP="001A54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C3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Солнечный зайчик</w:t>
      </w:r>
      <w:r w:rsidR="005378C3">
        <w:rPr>
          <w:rFonts w:ascii="Helvetica" w:eastAsia="Times New Roman" w:hAnsi="Helvetica" w:cs="Helvetica"/>
          <w:noProof/>
          <w:color w:val="777777"/>
          <w:sz w:val="24"/>
          <w:szCs w:val="24"/>
          <w:lang w:eastAsia="ru-RU"/>
        </w:rPr>
        <w:drawing>
          <wp:inline distT="0" distB="0" distL="0" distR="0">
            <wp:extent cx="2752725" cy="1628775"/>
            <wp:effectExtent l="19050" t="0" r="9525" b="0"/>
            <wp:docPr id="9" name="Рисунок 5" descr="C:\Users\Мама Лара\Downloads\стручок-зе-еных-горохов-43030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ма Лара\Downloads\стручок-зе-еных-горохов-430303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5428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бежал по дорожке…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lastRenderedPageBreak/>
        <w:t xml:space="preserve">– </w:t>
      </w:r>
      <w:proofErr w:type="spellStart"/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Зайчик-лужайчик</w:t>
      </w:r>
      <w:proofErr w:type="spellEnd"/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,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а где твои ножки?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– Лучик на травке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и лучик – в реке,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А остальные –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у мамы – в руке.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1A5428">
        <w:rPr>
          <w:rFonts w:ascii="Arial" w:eastAsia="Times New Roman" w:hAnsi="Arial" w:cs="Arial"/>
          <w:color w:val="262626"/>
          <w:sz w:val="20"/>
          <w:szCs w:val="20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Нарядилось солнышко</w:t>
      </w:r>
      <w:proofErr w:type="gramStart"/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 xml:space="preserve"> жёлтые одёжки,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Застегнуло солнышко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Жёлтые застёжки.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Побежало солнышко</w:t>
      </w:r>
      <w:proofErr w:type="gramStart"/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а другой край света –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Догоняло солнышко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Золотое лето.</w:t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E55B6F">
        <w:rPr>
          <w:rFonts w:ascii="Arial" w:eastAsia="Times New Roman" w:hAnsi="Arial" w:cs="Arial"/>
          <w:color w:val="262626"/>
          <w:sz w:val="28"/>
          <w:szCs w:val="28"/>
          <w:shd w:val="clear" w:color="auto" w:fill="FFFFFF"/>
          <w:lang w:eastAsia="ru-RU"/>
        </w:rPr>
        <w:t>(А. Алферова)</w:t>
      </w:r>
    </w:p>
    <w:p w:rsidR="00E876AD" w:rsidRPr="00E876AD" w:rsidRDefault="001A5428" w:rsidP="00E876AD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77777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4"/>
          <w:szCs w:val="24"/>
          <w:lang w:eastAsia="ru-RU"/>
        </w:rPr>
        <w:drawing>
          <wp:inline distT="0" distB="0" distL="0" distR="0">
            <wp:extent cx="5362575" cy="4445000"/>
            <wp:effectExtent l="19050" t="0" r="9525" b="0"/>
            <wp:docPr id="6" name="Рисунок 6" descr="C:\Users\Мама Лара\Downloads\027b68dfe08a093ce34adda319c01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ма Лара\Downloads\027b68dfe08a093ce34adda319c0113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3F8" w:rsidRDefault="008973F8" w:rsidP="00053497">
      <w:pPr>
        <w:pStyle w:val="1"/>
        <w:shd w:val="clear" w:color="auto" w:fill="FFFFFF"/>
        <w:spacing w:before="225" w:beforeAutospacing="0" w:after="75" w:afterAutospacing="0" w:line="440" w:lineRule="atLeast"/>
        <w:ind w:left="300"/>
        <w:rPr>
          <w:rFonts w:ascii="Arial" w:hAnsi="Arial" w:cs="Arial"/>
          <w:color w:val="606060"/>
          <w:sz w:val="40"/>
          <w:szCs w:val="40"/>
        </w:rPr>
      </w:pPr>
    </w:p>
    <w:p w:rsidR="00053497" w:rsidRPr="008973F8" w:rsidRDefault="00053497" w:rsidP="00053497">
      <w:pPr>
        <w:pStyle w:val="1"/>
        <w:shd w:val="clear" w:color="auto" w:fill="FFFFFF"/>
        <w:spacing w:before="225" w:beforeAutospacing="0" w:after="75" w:afterAutospacing="0" w:line="440" w:lineRule="atLeast"/>
        <w:ind w:left="300"/>
        <w:rPr>
          <w:rFonts w:ascii="Arial" w:hAnsi="Arial" w:cs="Arial"/>
          <w:color w:val="606060"/>
          <w:sz w:val="28"/>
          <w:szCs w:val="28"/>
        </w:rPr>
      </w:pPr>
      <w:r w:rsidRPr="008973F8">
        <w:rPr>
          <w:rFonts w:ascii="Arial" w:hAnsi="Arial" w:cs="Arial"/>
          <w:color w:val="606060"/>
          <w:sz w:val="28"/>
          <w:szCs w:val="28"/>
        </w:rPr>
        <w:lastRenderedPageBreak/>
        <w:t>Ручеек</w:t>
      </w:r>
    </w:p>
    <w:p w:rsidR="00053497" w:rsidRPr="005378C3" w:rsidRDefault="00897DEC" w:rsidP="0005349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hyperlink r:id="rId9" w:history="1">
        <w:r w:rsidR="00053497" w:rsidRPr="008973F8">
          <w:rPr>
            <w:rFonts w:ascii="Arial" w:eastAsia="Times New Roman" w:hAnsi="Arial" w:cs="Arial"/>
            <w:b/>
            <w:bCs/>
            <w:i/>
            <w:iCs/>
            <w:color w:val="0000FF"/>
            <w:sz w:val="28"/>
            <w:szCs w:val="28"/>
            <w:lang w:eastAsia="ru-RU"/>
          </w:rPr>
          <w:t>Надежда Радченко</w:t>
        </w:r>
      </w:hyperlink>
    </w:p>
    <w:p w:rsidR="00053497" w:rsidRPr="00053497" w:rsidRDefault="00053497" w:rsidP="00053497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Ручеёк бежит, звеня.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Приглашает он меня: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"Ну-ка, наперегонки!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Кто быстрее до реки?!"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пустился наутёк.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за ним, не чуя ног.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Впереди блестит река.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Слышу плеск издалека: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"Не догонишь всё равно -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</w:t>
      </w:r>
      <w:proofErr w:type="gramEnd"/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реке уже дав</w:t>
      </w:r>
      <w:r w:rsidRPr="005378C3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5378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но!"</w:t>
      </w:r>
      <w:r w:rsidRPr="005378C3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314825" cy="4853093"/>
            <wp:effectExtent l="19050" t="0" r="9525" b="0"/>
            <wp:docPr id="11" name="Рисунок 9" descr="C:\Users\Мама Лара\Downloads\vesn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ма Лара\Downloads\vesno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853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1D" w:rsidRDefault="00053497">
      <w:r>
        <w:rPr>
          <w:rFonts w:ascii="Arial" w:hAnsi="Arial" w:cs="Arial"/>
          <w:color w:val="333333"/>
          <w:sz w:val="27"/>
          <w:szCs w:val="27"/>
        </w:rPr>
        <w:t>Информация взята с сайта биржи Автор24</w:t>
      </w:r>
      <w:r w:rsidR="00B2321D">
        <w:rPr>
          <w:rFonts w:ascii="Arial" w:hAnsi="Arial" w:cs="Arial"/>
          <w:color w:val="333333"/>
          <w:sz w:val="27"/>
          <w:szCs w:val="27"/>
        </w:rPr>
        <w:t>https://spravochnick.ru/pedagogika/oznakomlenie_doshkolnikov_s_okruzhayuschim_mirom/ .</w:t>
      </w:r>
    </w:p>
    <w:sectPr w:rsidR="00B2321D" w:rsidSect="007B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15EB"/>
    <w:multiLevelType w:val="multilevel"/>
    <w:tmpl w:val="47ACF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21D"/>
    <w:rsid w:val="00053497"/>
    <w:rsid w:val="00164B85"/>
    <w:rsid w:val="001A5428"/>
    <w:rsid w:val="002328F4"/>
    <w:rsid w:val="005378C3"/>
    <w:rsid w:val="007B2E71"/>
    <w:rsid w:val="008973F8"/>
    <w:rsid w:val="00897DEC"/>
    <w:rsid w:val="00A826D5"/>
    <w:rsid w:val="00B2321D"/>
    <w:rsid w:val="00E55B6F"/>
    <w:rsid w:val="00E876AD"/>
    <w:rsid w:val="00F5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71"/>
  </w:style>
  <w:style w:type="paragraph" w:styleId="1">
    <w:name w:val="heading 1"/>
    <w:basedOn w:val="a"/>
    <w:link w:val="10"/>
    <w:uiPriority w:val="9"/>
    <w:qFormat/>
    <w:rsid w:val="00E87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87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B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76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7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6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E876AD"/>
    <w:rPr>
      <w:color w:val="0000FF"/>
      <w:u w:val="single"/>
    </w:rPr>
  </w:style>
  <w:style w:type="character" w:customStyle="1" w:styleId="cackle-postid">
    <w:name w:val="cackle-postid"/>
    <w:basedOn w:val="a0"/>
    <w:rsid w:val="00E876AD"/>
  </w:style>
  <w:style w:type="character" w:styleId="a8">
    <w:name w:val="Emphasis"/>
    <w:basedOn w:val="a0"/>
    <w:uiPriority w:val="20"/>
    <w:qFormat/>
    <w:rsid w:val="000534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73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05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689"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74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5356">
              <w:marLeft w:val="0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131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960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stihi.ru/avtor/esperanz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Лара</dc:creator>
  <cp:lastModifiedBy>user</cp:lastModifiedBy>
  <cp:revision>6</cp:revision>
  <dcterms:created xsi:type="dcterms:W3CDTF">2020-08-16T19:45:00Z</dcterms:created>
  <dcterms:modified xsi:type="dcterms:W3CDTF">2020-08-18T08:35:00Z</dcterms:modified>
</cp:coreProperties>
</file>