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94" w:rsidRPr="00E24C96" w:rsidRDefault="00906D94" w:rsidP="003C434A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E24C96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Консультация для родителей «Осторожно, гололед!»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С наступлением зимы мы ждем много снега, но, к сожалению, снега совсем мало, зато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Но травм можно избежать, если знать и соблюдать несколько важных правил.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 xml:space="preserve">ПРАВИЛО </w:t>
      </w:r>
      <w:r w:rsidR="003C434A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ПЕРВОЕ: ДЕРЖИТЕ РЕБЕНКА ЗА РУКУ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ПРАВИЛО ВТОРОЕ: НЕ СПЕШИТЕ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ПРАВИЛО ТРЕТЬЕ: ВЫБИРАЙТЕ БЕЗОПАСНУЮ ОБУВЬ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СОВЕТ: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t> У вас гладкая подошва? Наклейте на нее обычный пластырь, и обувь будет меньше скользить.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ПРАВИЛО ЧЕТВЕРТОЕ: ВСЕГДА СМОТРИТЕ ПОД НОГИ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Под ноги всегда надо смотреть, а в гололед особенно. Скользкую тропинку, лучше обойти.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ПРАВИЛО ПЯТОЕ: НАУЧИТЕСЬ ПРАВИЛЬНО ПАДАТЬ</w:t>
      </w:r>
    </w:p>
    <w:p w:rsidR="003C434A" w:rsidRDefault="00906D94" w:rsidP="003C434A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lastRenderedPageBreak/>
        <w:br/>
        <w:t>Не всегда человеку удается удержать равновесие. «Падайте без последствий», — советуют врачи. Поэтому следует научиться падать без риска.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Для этого: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Присядьте, меньше будет высота падения.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Падая, старайтесь завалиться на бок, так будет меньше травм.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ПОМНИТЕ!</w:t>
      </w:r>
    </w:p>
    <w:p w:rsidR="00906D94" w:rsidRDefault="00906D94" w:rsidP="003C434A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Помните и не забывайте, что под снегом может быть лед. Если конечность опухла и болит, срочно к доктору в </w:t>
      </w:r>
      <w:proofErr w:type="spellStart"/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t>травмпункт</w:t>
      </w:r>
      <w:proofErr w:type="spellEnd"/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Упав на спину, не можете пошевелиться, срочно звоните в «Скорую помощь».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>При наличии светофора - переходите только на зеленый свет, так как ребенок в дальнейшем копирует все ваши действия.</w:t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E24C96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В гололед выбирайте более безопасный маршрут и выходите из дома </w:t>
      </w:r>
      <w:r w:rsidRPr="00E24C96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заблаговременно.</w:t>
      </w:r>
    </w:p>
    <w:p w:rsidR="009224E1" w:rsidRDefault="009224E1" w:rsidP="009224E1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Составитель: Глинских Л.Г.</w:t>
      </w:r>
    </w:p>
    <w:p w:rsidR="009224E1" w:rsidRDefault="009224E1" w:rsidP="009224E1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Использованы </w:t>
      </w:r>
      <w:r w:rsidR="006347EA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материалы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:</w:t>
      </w:r>
    </w:p>
    <w:p w:rsidR="003C434A" w:rsidRPr="003C434A" w:rsidRDefault="003C434A" w:rsidP="009224E1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val="en-US" w:eastAsia="ru-RU"/>
        </w:rPr>
        <w:t>Ped.kopilka.ru</w:t>
      </w:r>
    </w:p>
    <w:p w:rsidR="00A92686" w:rsidRDefault="00E24C96">
      <w:bookmarkStart w:id="0" w:name="_GoBack"/>
      <w:r w:rsidRPr="00E24C96">
        <w:rPr>
          <w:noProof/>
          <w:lang w:eastAsia="ru-RU"/>
        </w:rPr>
        <w:lastRenderedPageBreak/>
        <w:drawing>
          <wp:inline distT="0" distB="0" distL="0" distR="0">
            <wp:extent cx="5457190" cy="6877050"/>
            <wp:effectExtent l="0" t="0" r="0" b="0"/>
            <wp:docPr id="1" name="Рисунок 1" descr="C:\Users\user\Pictures\картинки\604302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ртинки\604302_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082" cy="68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2686" w:rsidSect="00A1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7D"/>
    <w:rsid w:val="003C434A"/>
    <w:rsid w:val="006347EA"/>
    <w:rsid w:val="006F3F0A"/>
    <w:rsid w:val="007B107D"/>
    <w:rsid w:val="00906D94"/>
    <w:rsid w:val="009224E1"/>
    <w:rsid w:val="00A17B81"/>
    <w:rsid w:val="00A455E0"/>
    <w:rsid w:val="00A92686"/>
    <w:rsid w:val="00E2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5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7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2019-11-27T04:10:00Z</dcterms:created>
  <dcterms:modified xsi:type="dcterms:W3CDTF">2019-11-27T10:08:00Z</dcterms:modified>
</cp:coreProperties>
</file>