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507813" w14:textId="671B61D1" w:rsidR="00551746" w:rsidRDefault="00E25AAD" w:rsidP="00551746">
      <w:pPr>
        <w:pStyle w:val="a4"/>
        <w:spacing w:before="0" w:beforeAutospacing="0" w:after="0" w:afterAutospacing="0" w:line="360" w:lineRule="auto"/>
        <w:jc w:val="center"/>
        <w:rPr>
          <w:b/>
          <w:bCs/>
          <w:color w:val="000000" w:themeColor="text1"/>
          <w:kern w:val="36"/>
          <w:sz w:val="28"/>
          <w:szCs w:val="28"/>
        </w:rPr>
      </w:pPr>
      <w:r w:rsidRPr="00E25AAD">
        <w:rPr>
          <w:b/>
          <w:bCs/>
          <w:color w:val="000000" w:themeColor="text1"/>
          <w:kern w:val="36"/>
          <w:sz w:val="28"/>
          <w:szCs w:val="28"/>
        </w:rPr>
        <w:t>Консультация для родителей и педагогов</w:t>
      </w:r>
    </w:p>
    <w:p w14:paraId="16E9E861" w14:textId="262AD370" w:rsidR="00551746" w:rsidRDefault="00E25AAD" w:rsidP="00551746">
      <w:pPr>
        <w:pStyle w:val="a4"/>
        <w:spacing w:before="0" w:beforeAutospacing="0" w:after="0" w:afterAutospacing="0" w:line="360" w:lineRule="auto"/>
        <w:jc w:val="center"/>
        <w:rPr>
          <w:b/>
          <w:bCs/>
          <w:color w:val="000000" w:themeColor="text1"/>
          <w:kern w:val="36"/>
          <w:sz w:val="28"/>
          <w:szCs w:val="28"/>
        </w:rPr>
      </w:pPr>
      <w:r w:rsidRPr="00E25AAD">
        <w:rPr>
          <w:b/>
          <w:bCs/>
          <w:color w:val="000000" w:themeColor="text1"/>
          <w:kern w:val="36"/>
          <w:sz w:val="28"/>
          <w:szCs w:val="28"/>
        </w:rPr>
        <w:t>"</w:t>
      </w:r>
      <w:r w:rsidR="00551746">
        <w:rPr>
          <w:b/>
          <w:bCs/>
          <w:color w:val="000000" w:themeColor="text1"/>
          <w:kern w:val="36"/>
          <w:sz w:val="28"/>
          <w:szCs w:val="28"/>
        </w:rPr>
        <w:t>Воспитание патриотизма</w:t>
      </w:r>
      <w:r w:rsidRPr="00E25AAD">
        <w:rPr>
          <w:b/>
          <w:bCs/>
          <w:color w:val="000000" w:themeColor="text1"/>
          <w:kern w:val="36"/>
          <w:sz w:val="28"/>
          <w:szCs w:val="28"/>
        </w:rPr>
        <w:t>"</w:t>
      </w:r>
    </w:p>
    <w:p w14:paraId="587DC995" w14:textId="77777777" w:rsidR="00F36DF5" w:rsidRPr="00551746" w:rsidRDefault="00F36DF5" w:rsidP="00F36DF5">
      <w:pPr>
        <w:spacing w:after="0" w:line="360" w:lineRule="auto"/>
        <w:jc w:val="right"/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</w:pPr>
      <w:r w:rsidRPr="00551746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Материал подготовила Брусницына Е.Н.</w:t>
      </w:r>
    </w:p>
    <w:p w14:paraId="6CAB421A" w14:textId="77777777" w:rsidR="00F36DF5" w:rsidRPr="00551746" w:rsidRDefault="00F36DF5" w:rsidP="00F36DF5">
      <w:pPr>
        <w:spacing w:after="0" w:line="360" w:lineRule="auto"/>
        <w:jc w:val="right"/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</w:pPr>
      <w:r w:rsidRPr="00551746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Воспитатель</w:t>
      </w:r>
    </w:p>
    <w:p w14:paraId="359090C0" w14:textId="0113CBA5" w:rsidR="00E25AAD" w:rsidRPr="00551746" w:rsidRDefault="00E25AAD" w:rsidP="00551746">
      <w:pPr>
        <w:pStyle w:val="a4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551746">
        <w:rPr>
          <w:color w:val="000000" w:themeColor="text1"/>
          <w:sz w:val="28"/>
          <w:szCs w:val="28"/>
        </w:rPr>
        <w:t>Президент Российской Федерации В.В. Путин объявил </w:t>
      </w:r>
      <w:r w:rsidRPr="00551746">
        <w:rPr>
          <w:rStyle w:val="a3"/>
          <w:b w:val="0"/>
          <w:bCs w:val="0"/>
          <w:color w:val="000000" w:themeColor="text1"/>
          <w:sz w:val="28"/>
          <w:szCs w:val="28"/>
        </w:rPr>
        <w:t>2025 год — Годом защитника Отечества и 80-летия Победы в Великой Отечественной войне 1941-1945 годов</w:t>
      </w:r>
      <w:r w:rsidRPr="00551746">
        <w:rPr>
          <w:color w:val="000000" w:themeColor="text1"/>
          <w:sz w:val="28"/>
          <w:szCs w:val="28"/>
        </w:rPr>
        <w:t> (Указ Президента Российской Федерации от 16.01.2025 №28 «О проведении в Российской Федерации Года защитника Отечества»).</w:t>
      </w:r>
    </w:p>
    <w:p w14:paraId="16F0BF4F" w14:textId="5489AFF0" w:rsidR="00E25AAD" w:rsidRPr="00E25AAD" w:rsidRDefault="00E25AAD" w:rsidP="00551746">
      <w:pPr>
        <w:pStyle w:val="a4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551746">
        <w:rPr>
          <w:color w:val="000000" w:themeColor="text1"/>
          <w:sz w:val="28"/>
          <w:szCs w:val="28"/>
        </w:rPr>
        <w:t>Этот год станет данью уважения к ратному подвигу всех, кто сражался за Родину в разные исторические эпохи, а также нынешним героям – участникам специальной военной операции. Тематика года отражает приоритеты современной России, такие как патриотизм, преемственность поколений и уважение к защитникам Родины во все времена.</w:t>
      </w:r>
    </w:p>
    <w:p w14:paraId="16EAD64D" w14:textId="3C50D3B6" w:rsidR="00E25AAD" w:rsidRPr="00E25AAD" w:rsidRDefault="00E25AAD" w:rsidP="0055174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25AA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«Год защитника Отечества 2025». В рамках мероприяти</w:t>
      </w:r>
      <w:r w:rsidR="005517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й</w:t>
      </w:r>
      <w:r w:rsidRPr="00E25AA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можно дать следующие рекомендации по воспитанию патриотизма у детей:</w:t>
      </w:r>
    </w:p>
    <w:p w14:paraId="4A2C0890" w14:textId="77777777" w:rsidR="00E25AAD" w:rsidRPr="00E25AAD" w:rsidRDefault="00E25AAD" w:rsidP="00551746">
      <w:pPr>
        <w:numPr>
          <w:ilvl w:val="0"/>
          <w:numId w:val="1"/>
        </w:numPr>
        <w:shd w:val="clear" w:color="auto" w:fill="FFFFFF"/>
        <w:tabs>
          <w:tab w:val="clear" w:pos="720"/>
        </w:tabs>
        <w:spacing w:before="120" w:after="0" w:line="360" w:lineRule="auto"/>
        <w:ind w:hanging="1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25AA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Рассказывать о подвигах предков. Дети должны знать о великих сражениях, победах и героях страны. Это поможет им почувствовать связь с историей и понять, насколько важно сохранять мир и стабильность.</w:t>
      </w:r>
    </w:p>
    <w:p w14:paraId="16515CD3" w14:textId="77777777" w:rsidR="00E25AAD" w:rsidRPr="00E25AAD" w:rsidRDefault="00E25AAD" w:rsidP="00551746">
      <w:pPr>
        <w:numPr>
          <w:ilvl w:val="0"/>
          <w:numId w:val="1"/>
        </w:numPr>
        <w:shd w:val="clear" w:color="auto" w:fill="FFFFFF"/>
        <w:tabs>
          <w:tab w:val="clear" w:pos="720"/>
        </w:tabs>
        <w:spacing w:before="100" w:beforeAutospacing="1" w:after="0" w:line="360" w:lineRule="auto"/>
        <w:ind w:hanging="1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25AA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Читать книги и смотреть фильмы о военных событиях. Произведения литературы и кино помогут детям лучше понять, какие испытания выпадают на долю защитников Родины.</w:t>
      </w:r>
    </w:p>
    <w:p w14:paraId="4A62BC54" w14:textId="77777777" w:rsidR="00E25AAD" w:rsidRPr="00E25AAD" w:rsidRDefault="00E25AAD" w:rsidP="00551746">
      <w:pPr>
        <w:numPr>
          <w:ilvl w:val="0"/>
          <w:numId w:val="1"/>
        </w:numPr>
        <w:shd w:val="clear" w:color="auto" w:fill="FFFFFF"/>
        <w:tabs>
          <w:tab w:val="clear" w:pos="720"/>
        </w:tabs>
        <w:spacing w:before="100" w:beforeAutospacing="1" w:after="0" w:line="360" w:lineRule="auto"/>
        <w:ind w:hanging="1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25AA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Организовывать семейные походы в музеи и на выставки. Можно посетить музеи военной техники, экспозиции, посвящённые Великой Отечественной войне. Это позволит детям увидеть реальные предметы той эпохи и глубже погрузиться в историю.</w:t>
      </w:r>
    </w:p>
    <w:p w14:paraId="48DFCCC4" w14:textId="77777777" w:rsidR="00E25AAD" w:rsidRPr="00E25AAD" w:rsidRDefault="00E25AAD" w:rsidP="00551746">
      <w:pPr>
        <w:numPr>
          <w:ilvl w:val="0"/>
          <w:numId w:val="1"/>
        </w:numPr>
        <w:shd w:val="clear" w:color="auto" w:fill="FFFFFF"/>
        <w:tabs>
          <w:tab w:val="clear" w:pos="720"/>
        </w:tabs>
        <w:spacing w:before="100" w:beforeAutospacing="1" w:after="0" w:line="360" w:lineRule="auto"/>
        <w:ind w:hanging="1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25AA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Участвовать в праздничных мероприятиях. В День защитника Отечества проводятся парады, концерты, встречи с ветеранами. Стоит принимать активное участие в них всей семьёй, показывая своим примером важность этого праздника.</w:t>
      </w:r>
    </w:p>
    <w:p w14:paraId="4CBF4468" w14:textId="77777777" w:rsidR="00E25AAD" w:rsidRPr="00E25AAD" w:rsidRDefault="00E25AAD" w:rsidP="00551746">
      <w:pPr>
        <w:numPr>
          <w:ilvl w:val="0"/>
          <w:numId w:val="1"/>
        </w:numPr>
        <w:shd w:val="clear" w:color="auto" w:fill="FFFFFF"/>
        <w:tabs>
          <w:tab w:val="clear" w:pos="720"/>
        </w:tabs>
        <w:spacing w:before="100" w:beforeAutospacing="1" w:after="0" w:line="360" w:lineRule="auto"/>
        <w:ind w:hanging="1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25AA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Проводить беседы о важности мира и дружбы между народами. Нужно объяснить детям, что защита Родины — это не только война, но и сохранение мира, взаимопонимания и сотрудничества.</w:t>
      </w:r>
    </w:p>
    <w:p w14:paraId="60B03560" w14:textId="77777777" w:rsidR="00E25AAD" w:rsidRPr="00E25AAD" w:rsidRDefault="00E25AAD" w:rsidP="00551746">
      <w:pPr>
        <w:numPr>
          <w:ilvl w:val="0"/>
          <w:numId w:val="1"/>
        </w:numPr>
        <w:shd w:val="clear" w:color="auto" w:fill="FFFFFF"/>
        <w:tabs>
          <w:tab w:val="clear" w:pos="720"/>
        </w:tabs>
        <w:spacing w:before="100" w:beforeAutospacing="1" w:after="0" w:line="360" w:lineRule="auto"/>
        <w:ind w:hanging="1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25AA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Прививать любовь к труду и дисциплине. Эти качества необходимы каждому настоящему защитнику Отечества. Нужно помогать детям развивать ответственность, организованность и умение работать в команде.</w:t>
      </w:r>
    </w:p>
    <w:p w14:paraId="62FC9DC8" w14:textId="77777777" w:rsidR="00E25AAD" w:rsidRPr="00E25AAD" w:rsidRDefault="00E25AAD" w:rsidP="00551746">
      <w:pPr>
        <w:numPr>
          <w:ilvl w:val="0"/>
          <w:numId w:val="1"/>
        </w:numPr>
        <w:shd w:val="clear" w:color="auto" w:fill="FFFFFF"/>
        <w:tabs>
          <w:tab w:val="clear" w:pos="720"/>
        </w:tabs>
        <w:spacing w:before="100" w:beforeAutospacing="1" w:after="0" w:line="360" w:lineRule="auto"/>
        <w:ind w:hanging="1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25AA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Учить детей уважению к старшим и младшим. Уважительное отношение к окружающим — основа здорового общества. Ребёнок должен знать, что уважение начинается с семьи и распространяется на всех людей вокруг.</w:t>
      </w:r>
    </w:p>
    <w:p w14:paraId="103DEFCE" w14:textId="77777777" w:rsidR="00E25AAD" w:rsidRPr="00E25AAD" w:rsidRDefault="00E25AAD" w:rsidP="00551746">
      <w:pPr>
        <w:numPr>
          <w:ilvl w:val="0"/>
          <w:numId w:val="1"/>
        </w:numPr>
        <w:shd w:val="clear" w:color="auto" w:fill="FFFFFF"/>
        <w:tabs>
          <w:tab w:val="clear" w:pos="720"/>
        </w:tabs>
        <w:spacing w:before="100" w:beforeAutospacing="1" w:after="0" w:line="360" w:lineRule="auto"/>
        <w:ind w:hanging="1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25AA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Формировать у детей положительное отношение к службе в армии. Нужно рассказать о том, какой вклад делают солдаты в защиту страны.</w:t>
      </w:r>
    </w:p>
    <w:p w14:paraId="332565C3" w14:textId="77777777" w:rsidR="00E25AAD" w:rsidRPr="00E25AAD" w:rsidRDefault="00E25AAD" w:rsidP="00551746">
      <w:pPr>
        <w:numPr>
          <w:ilvl w:val="0"/>
          <w:numId w:val="1"/>
        </w:numPr>
        <w:shd w:val="clear" w:color="auto" w:fill="FFFFFF"/>
        <w:tabs>
          <w:tab w:val="clear" w:pos="720"/>
        </w:tabs>
        <w:spacing w:before="100" w:beforeAutospacing="1" w:after="0" w:line="360" w:lineRule="auto"/>
        <w:ind w:hanging="1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25AA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Создавать дома атмосферу уважения к государственным символам. Пусть дом украшает государственный флаг, а дети знают гимн страны. Это поможет им чувствовать себя частью большого и сильного государства.</w:t>
      </w:r>
    </w:p>
    <w:p w14:paraId="3CBDBEF5" w14:textId="77777777" w:rsidR="00E25AAD" w:rsidRPr="00E25AAD" w:rsidRDefault="00E25AAD" w:rsidP="00551746">
      <w:pPr>
        <w:numPr>
          <w:ilvl w:val="0"/>
          <w:numId w:val="1"/>
        </w:numPr>
        <w:shd w:val="clear" w:color="auto" w:fill="FFFFFF"/>
        <w:tabs>
          <w:tab w:val="clear" w:pos="720"/>
        </w:tabs>
        <w:spacing w:before="100" w:beforeAutospacing="1" w:after="0" w:line="360" w:lineRule="auto"/>
        <w:ind w:hanging="1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25AA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Быть примером для своих детей. Поступки и поведение родителей оказывают огромное влияние на формирование мировоззрения ребёнка. Нужно показать ему, что родители сами являются патриотами своей страны, любят и уважают её.</w:t>
      </w:r>
    </w:p>
    <w:p w14:paraId="5C0CF142" w14:textId="723E1508" w:rsidR="00E25AAD" w:rsidRPr="00551746" w:rsidRDefault="00E25AAD" w:rsidP="0055174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55174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Год защитника Отечества в 2025 году – это не просто календарная дата, а символ национального единства и патриотизма. Это выражение глубокой признательности тем, кто защищал и продолжает защищать суверенитет и безопасность нашей страны. Это год, который напоминает нам о важности исторической памяти и о непреходящей ценности мира, который защищают наши защитники Отечества своей мужественностью и самоотверженностью. </w:t>
      </w:r>
    </w:p>
    <w:p w14:paraId="52B9B589" w14:textId="39763CAF" w:rsidR="00E25AAD" w:rsidRPr="00551746" w:rsidRDefault="00E25AAD" w:rsidP="0055174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14:paraId="0802DF58" w14:textId="3BA6B525" w:rsidR="00E25AAD" w:rsidRPr="00551746" w:rsidRDefault="00E25AAD" w:rsidP="00551746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55174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Используемые материалы:</w:t>
      </w:r>
    </w:p>
    <w:p w14:paraId="058016C6" w14:textId="148186AF" w:rsidR="00E25AAD" w:rsidRPr="00551746" w:rsidRDefault="00F36DF5" w:rsidP="00551746">
      <w:pPr>
        <w:pStyle w:val="a5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5" w:history="1">
        <w:r w:rsidR="00E25AAD" w:rsidRPr="00551746">
          <w:rPr>
            <w:rStyle w:val="a6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Год защитника Отечества (russiancip.ru)</w:t>
        </w:r>
      </w:hyperlink>
      <w:r w:rsidR="00E25AAD" w:rsidRPr="005517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4818A4B7" w14:textId="71F64367" w:rsidR="00E25AAD" w:rsidRPr="00551746" w:rsidRDefault="00F36DF5" w:rsidP="00551746">
      <w:pPr>
        <w:pStyle w:val="a5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6" w:history="1">
        <w:r w:rsidR="00E25AAD" w:rsidRPr="00551746">
          <w:rPr>
            <w:rStyle w:val="a6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ГОД ЗАЩИТНИКА ОТЕЧЕСТВА — Детям о России, ее символах и героях (menobr.ru)</w:t>
        </w:r>
      </w:hyperlink>
    </w:p>
    <w:p w14:paraId="1383F97F" w14:textId="7BFB2E6B" w:rsidR="00E25AAD" w:rsidRPr="00551746" w:rsidRDefault="00F36DF5" w:rsidP="00551746">
      <w:pPr>
        <w:pStyle w:val="a5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7" w:history="1">
        <w:r w:rsidR="00E25AAD" w:rsidRPr="00551746">
          <w:rPr>
            <w:rStyle w:val="a6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Указ о проведении в России Года защитника Отечества • Президент России (kremlin.ru)</w:t>
        </w:r>
      </w:hyperlink>
      <w:r w:rsidR="00E25AAD" w:rsidRPr="005517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sectPr w:rsidR="00E25AAD" w:rsidRPr="005517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F6107E"/>
    <w:multiLevelType w:val="hybridMultilevel"/>
    <w:tmpl w:val="A470FC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D21389"/>
    <w:multiLevelType w:val="multilevel"/>
    <w:tmpl w:val="2E025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335A"/>
    <w:rsid w:val="00551746"/>
    <w:rsid w:val="008B62CA"/>
    <w:rsid w:val="00E25AAD"/>
    <w:rsid w:val="00EE335A"/>
    <w:rsid w:val="00F36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278B6"/>
  <w15:chartTrackingRefBased/>
  <w15:docId w15:val="{BDF42AB6-3FA9-4A67-95D3-A11240F62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25AA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uturismarkdown-listitem">
    <w:name w:val="futurismarkdown-listitem"/>
    <w:basedOn w:val="a"/>
    <w:rsid w:val="00E25A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E25AAD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E25AA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rmal (Web)"/>
    <w:basedOn w:val="a"/>
    <w:uiPriority w:val="99"/>
    <w:unhideWhenUsed/>
    <w:rsid w:val="00E25A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E25AAD"/>
    <w:pPr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E25AAD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E25AA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44693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kremlin.ru/acts/news/7612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80let.menobr.ru/?ysclid=mh1t6cdphz37660253" TargetMode="External"/><Relationship Id="rId5" Type="http://schemas.openxmlformats.org/officeDocument/2006/relationships/hyperlink" Target="https://russiancip.ru/projects/god-zashitnika-otechestva/?ysclid=mh1t6klf1m523971005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543</Words>
  <Characters>3097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сад детский</cp:lastModifiedBy>
  <cp:revision>4</cp:revision>
  <dcterms:created xsi:type="dcterms:W3CDTF">2025-10-22T09:36:00Z</dcterms:created>
  <dcterms:modified xsi:type="dcterms:W3CDTF">2025-10-22T11:13:00Z</dcterms:modified>
</cp:coreProperties>
</file>