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430" w14:textId="2F48E815" w:rsidR="00FB103F" w:rsidRPr="00FB103F" w:rsidRDefault="00FB103F" w:rsidP="00FB103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FB103F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FB103F">
        <w:rPr>
          <w:rFonts w:ascii="Liberation Serif" w:hAnsi="Liberation Serif" w:cs="Liberation Serif"/>
          <w:b/>
          <w:bCs/>
          <w:sz w:val="28"/>
          <w:szCs w:val="28"/>
        </w:rPr>
        <w:t>роведение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B103F">
        <w:rPr>
          <w:rFonts w:ascii="Liberation Serif" w:hAnsi="Liberation Serif" w:cs="Liberation Serif"/>
          <w:b/>
          <w:bCs/>
          <w:sz w:val="28"/>
          <w:szCs w:val="28"/>
        </w:rPr>
        <w:t xml:space="preserve"> просветительских</w:t>
      </w:r>
      <w:proofErr w:type="gramEnd"/>
      <w:r w:rsidRPr="00FB103F">
        <w:rPr>
          <w:rFonts w:ascii="Liberation Serif" w:hAnsi="Liberation Serif" w:cs="Liberation Serif"/>
          <w:b/>
          <w:bCs/>
          <w:sz w:val="28"/>
          <w:szCs w:val="28"/>
        </w:rPr>
        <w:t xml:space="preserve"> мероприятий по безопасности дорожного движения в организациях отдыха детей и их оздоровления</w:t>
      </w:r>
    </w:p>
    <w:p w14:paraId="0306138A" w14:textId="77777777" w:rsidR="00FB103F" w:rsidRDefault="00FB103F">
      <w:pPr>
        <w:rPr>
          <w:rFonts w:ascii="Liberation Serif" w:hAnsi="Liberation Serif" w:cs="Liberation Serif"/>
        </w:rPr>
      </w:pPr>
    </w:p>
    <w:p w14:paraId="30F686D5" w14:textId="30F6B18C" w:rsidR="00E80099" w:rsidRPr="00FB103F" w:rsidRDefault="00FB103F" w:rsidP="00FB103F">
      <w:pPr>
        <w:jc w:val="both"/>
        <w:rPr>
          <w:sz w:val="28"/>
          <w:szCs w:val="28"/>
        </w:rPr>
      </w:pPr>
      <w:r w:rsidRPr="00FB103F">
        <w:rPr>
          <w:rFonts w:ascii="Liberation Serif" w:hAnsi="Liberation Serif" w:cs="Liberation Serif"/>
          <w:sz w:val="28"/>
          <w:szCs w:val="28"/>
        </w:rPr>
        <w:t>При проведении обучающих мероприятий предлагаем использовать методические рекомендации, размещенные на официальном сайте Госавтоинспекции в сети «Интернет» (</w:t>
      </w:r>
      <w:hyperlink r:id="rId4" w:history="1">
        <w:r w:rsidRPr="00FB103F">
          <w:rPr>
            <w:rStyle w:val="a3"/>
            <w:rFonts w:ascii="Liberation Serif" w:hAnsi="Liberation Serif" w:cs="Liberation Serif"/>
            <w:sz w:val="28"/>
            <w:szCs w:val="28"/>
          </w:rPr>
          <w:t>https://госавтоинспекция.рф/about/social/children-safety</w:t>
        </w:r>
      </w:hyperlink>
      <w:r w:rsidRPr="00FB103F">
        <w:rPr>
          <w:rFonts w:ascii="Liberation Serif" w:hAnsi="Liberation Serif" w:cs="Liberation Serif"/>
          <w:sz w:val="28"/>
          <w:szCs w:val="28"/>
        </w:rPr>
        <w:t xml:space="preserve"> ).</w:t>
      </w:r>
    </w:p>
    <w:sectPr w:rsidR="00E80099" w:rsidRPr="00FB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73"/>
    <w:rsid w:val="009E0A73"/>
    <w:rsid w:val="00E80099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E2C2"/>
  <w15:chartTrackingRefBased/>
  <w15:docId w15:val="{08BD165F-9AE4-4F67-97DC-34CCCB1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103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5;&#1086;&#1089;&#1072;&#1074;&#1090;&#1086;&#1080;&#1085;&#1089;&#1087;&#1077;&#1082;&#1094;&#1080;&#1103;.&#1088;&#1092;/about/social/children-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2</cp:revision>
  <dcterms:created xsi:type="dcterms:W3CDTF">2025-07-29T05:16:00Z</dcterms:created>
  <dcterms:modified xsi:type="dcterms:W3CDTF">2025-07-29T05:18:00Z</dcterms:modified>
</cp:coreProperties>
</file>