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31DDD" w:rsidRDefault="00E31DDD" w:rsidP="00E31DD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DDD">
        <w:rPr>
          <w:rFonts w:ascii="Times New Roman" w:hAnsi="Times New Roman" w:cs="Times New Roman"/>
          <w:b/>
          <w:sz w:val="28"/>
          <w:szCs w:val="28"/>
        </w:rPr>
        <w:t>Операция «Горка»!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         Зима прекрасное время для веселых забав и подвижных игр на свежем морозном воздухе, к которым относится и катание с горок. Сложно представить зиму без активного катания. Ведь  катание с горок – всеми любимое зимнее развлечение. Можно получить большое удовольствие от этого развлекательного вида отдыха, необходимо лишь соблюдать определенные правила и требования.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Перед катанием сначала нужно осмотреть горку на отсутствие острых, выступающих предметов (лёд, камни, палки)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Рассказать ребёнку, что на горках нужно вести себя аккуратно и дисциплинированно</w:t>
      </w:r>
      <w:r w:rsidRPr="00E31DDD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E31D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Обязательно научить детей нескольким важным правилам поведения на горке и самим взрослым строго соблюдать требования безопасности</w:t>
      </w:r>
      <w:r w:rsidRPr="00E31DD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31DDD" w:rsidRPr="00E31DDD" w:rsidRDefault="00E31DDD" w:rsidP="00E31D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1DDD" w:rsidRPr="00E31DDD" w:rsidRDefault="00E31DDD" w:rsidP="00E31DD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на оживлённой горке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 xml:space="preserve">2. Не съезжать, пока не отошёл в сторону </w:t>
      </w:r>
      <w:proofErr w:type="gramStart"/>
      <w:r w:rsidRPr="00E31DDD">
        <w:rPr>
          <w:rFonts w:ascii="Times New Roman" w:eastAsia="Times New Roman" w:hAnsi="Times New Roman" w:cs="Times New Roman"/>
          <w:sz w:val="28"/>
          <w:szCs w:val="28"/>
        </w:rPr>
        <w:t>предыдущий</w:t>
      </w:r>
      <w:proofErr w:type="gramEnd"/>
      <w:r w:rsidRPr="00E31DDD">
        <w:rPr>
          <w:rFonts w:ascii="Times New Roman" w:eastAsia="Times New Roman" w:hAnsi="Times New Roman" w:cs="Times New Roman"/>
          <w:sz w:val="28"/>
          <w:szCs w:val="28"/>
        </w:rPr>
        <w:t xml:space="preserve"> спускающийся.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3. Не задерживаться внизу, когда съехал, а поскорее отползать или откатываться в сторону.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4. Не перебегать ледяную дорожку.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5. Во избежание травматизма нельзя кататься, стоя на ногах и на корточках.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6. Нельзя брать на горку посторонние предметы.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7. Стараться не съезжать спиной или головой вперёд (на животе), а всегда смотреть вперёд, как при спуске, так и при подъёме.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8. Если мимо горки идет прохожий, подождать, пока он пройдет, и только тогда совершать спуск. 9. Если уйти от столкновения нельзя, то надо постараться завалиться на бок, на снег или откатиться в сторону от ледяной поверхности.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10. Избегать катания с горок с неровным ледовым покрытием.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11. Не допускать одновременного катания старших и младших детей.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12. При получении травмы немедленно оказать первую помощь пострадавшему, сообщить об этом администрации, при необходимости отправить его в лечебное учреждение.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13. Долго сидеть и лежать на снегу опасно для здоровья.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14. При первых признаках обморожения, а также при плохом самочувствии, немедленно прекратить катание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15. Запретите ребёнку </w:t>
      </w: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t>кататься с горок</w:t>
      </w:r>
      <w:r w:rsidRPr="00E31DDD">
        <w:rPr>
          <w:rFonts w:ascii="Times New Roman" w:eastAsia="Times New Roman" w:hAnsi="Times New Roman" w:cs="Times New Roman"/>
          <w:sz w:val="28"/>
          <w:szCs w:val="28"/>
        </w:rPr>
        <w:t>, которые расположены рядом с дорогой.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 xml:space="preserve">         Объяснить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E31DDD">
        <w:rPr>
          <w:rFonts w:ascii="Times New Roman" w:eastAsia="Times New Roman" w:hAnsi="Times New Roman" w:cs="Times New Roman"/>
          <w:sz w:val="28"/>
          <w:szCs w:val="28"/>
        </w:rPr>
        <w:t>съезжающим</w:t>
      </w:r>
      <w:proofErr w:type="gramEnd"/>
      <w:r w:rsidRPr="00E31DD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DD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DDD" w:rsidRPr="00E31DDD" w:rsidRDefault="00E31DDD" w:rsidP="00E31DD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Средства для катания с горок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         Различных сре</w:t>
      </w:r>
      <w:proofErr w:type="gramStart"/>
      <w:r w:rsidRPr="00E31DDD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E31DDD">
        <w:rPr>
          <w:rFonts w:ascii="Times New Roman" w:eastAsia="Times New Roman" w:hAnsi="Times New Roman" w:cs="Times New Roman"/>
          <w:sz w:val="28"/>
          <w:szCs w:val="28"/>
        </w:rPr>
        <w:t>я катания с горок сейчас выпускается огромное количество, так что можно найти подходящее для того, чтобы получить удовольствие от катания с любой горки.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Делая выбор в пользу одного из них, прежде всего, обратите внимание на его безопасность для ребенка в случае непредвиденного падения, столкновения с крупным объектом и т.д.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Для катания с ледяной горки лучше всего и безопаснее подойдет </w:t>
      </w: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t>ледянка пластмассовая.</w:t>
      </w:r>
      <w:r w:rsidRPr="00E31DDD">
        <w:rPr>
          <w:rFonts w:ascii="Times New Roman" w:eastAsia="Times New Roman" w:hAnsi="Times New Roman" w:cs="Times New Roman"/>
          <w:sz w:val="28"/>
          <w:szCs w:val="28"/>
        </w:rPr>
        <w:t> 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 </w:t>
      </w:r>
    </w:p>
    <w:p w:rsidR="00E31DDD" w:rsidRPr="00E31DDD" w:rsidRDefault="00E31DDD" w:rsidP="00E31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Возможная</w:t>
      </w: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t>опасность:</w:t>
      </w:r>
      <w:r w:rsidRPr="00E31DD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- ледянки в виде тарелки или корыта развивают очень большую скорость даже на рыхлом снегу, поэтому для маленьких и пугливых детей они не подходят;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-могут стать неуправляемыми на большой горке;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-могут заваливаться на бок и закручиваться.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Среди пластиковых ледянок наиболее безопасный вариант - ледянка в форме груши с длинной ручкой на конце. На ней можно быстро скатиться по накатанной или ледяной горке, при этом удобно рулить и тормозить.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31DDD">
        <w:rPr>
          <w:rFonts w:ascii="Times New Roman" w:eastAsia="Times New Roman" w:hAnsi="Times New Roman" w:cs="Times New Roman"/>
          <w:sz w:val="28"/>
          <w:szCs w:val="28"/>
        </w:rPr>
        <w:t>         Ответственно относитесь к выбору горки и сре</w:t>
      </w:r>
      <w:proofErr w:type="gramStart"/>
      <w:r w:rsidRPr="00E31DDD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E31DDD">
        <w:rPr>
          <w:rFonts w:ascii="Times New Roman" w:eastAsia="Times New Roman" w:hAnsi="Times New Roman" w:cs="Times New Roman"/>
          <w:sz w:val="28"/>
          <w:szCs w:val="28"/>
        </w:rPr>
        <w:t>я катания!</w:t>
      </w:r>
    </w:p>
    <w:p w:rsidR="00E31DDD" w:rsidRPr="00E31DDD" w:rsidRDefault="00E31DDD" w:rsidP="00E31DD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</w:rPr>
        <w:t>Главное правило поведения на горке – удвоенное внимание и повышенная осторожность!</w:t>
      </w:r>
    </w:p>
    <w:p w:rsidR="00E31DDD" w:rsidRDefault="00E31DDD" w:rsidP="00E31D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1DDD" w:rsidRPr="00E31DDD" w:rsidRDefault="00E31DDD" w:rsidP="00E31DD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b/>
          <w:bCs/>
          <w:sz w:val="28"/>
          <w:szCs w:val="28"/>
        </w:rPr>
        <w:t>Горка — место повышенной опасности!</w:t>
      </w:r>
    </w:p>
    <w:p w:rsidR="00E31DDD" w:rsidRPr="00E31DDD" w:rsidRDefault="00E31DDD" w:rsidP="00E31DD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324350" cy="2944161"/>
            <wp:effectExtent l="19050" t="0" r="0" b="0"/>
            <wp:docPr id="3" name="Рисунок 3" descr="C:\Users\user\Desktop\f84c6b3791b3a9aa84ef6b40d673dc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84c6b3791b3a9aa84ef6b40d673dca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64" cy="294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DDD" w:rsidRPr="00E31DDD" w:rsidRDefault="00E31DDD" w:rsidP="00E31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DD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Информацию подготовила воспитатель Брусницына Е.Н.</w:t>
      </w:r>
    </w:p>
    <w:sectPr w:rsidR="00E31DDD" w:rsidRPr="00E3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DDD"/>
    <w:rsid w:val="00E31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1DDD"/>
    <w:rPr>
      <w:b/>
      <w:bCs/>
    </w:rPr>
  </w:style>
  <w:style w:type="character" w:styleId="a4">
    <w:name w:val="Emphasis"/>
    <w:basedOn w:val="a0"/>
    <w:uiPriority w:val="20"/>
    <w:qFormat/>
    <w:rsid w:val="00E31DDD"/>
    <w:rPr>
      <w:i/>
      <w:iCs/>
    </w:rPr>
  </w:style>
  <w:style w:type="paragraph" w:styleId="a5">
    <w:name w:val="Normal (Web)"/>
    <w:basedOn w:val="a"/>
    <w:uiPriority w:val="99"/>
    <w:semiHidden/>
    <w:unhideWhenUsed/>
    <w:rsid w:val="00E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3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2023-12-15T07:10:00Z</dcterms:created>
  <dcterms:modified xsi:type="dcterms:W3CDTF">2023-12-15T07:15:00Z</dcterms:modified>
</cp:coreProperties>
</file>