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79C" w:rsidRPr="007B30D3" w:rsidRDefault="00FE179C" w:rsidP="00FE17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30D3">
        <w:rPr>
          <w:rFonts w:ascii="Times New Roman" w:hAnsi="Times New Roman" w:cs="Times New Roman"/>
          <w:b/>
          <w:bCs/>
          <w:sz w:val="24"/>
          <w:szCs w:val="24"/>
        </w:rPr>
        <w:t>Патриотическое воспитание детей старшего дошкольного возраста посредством знакомства с культурой Мордовского народа»</w:t>
      </w:r>
    </w:p>
    <w:p w:rsidR="00FE179C" w:rsidRPr="007B30D3" w:rsidRDefault="00FE179C" w:rsidP="00FE17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B30D3">
        <w:rPr>
          <w:rFonts w:ascii="Times New Roman" w:hAnsi="Times New Roman" w:cs="Times New Roman"/>
          <w:sz w:val="24"/>
          <w:szCs w:val="24"/>
        </w:rPr>
        <w:t>Кузнецова Т.А.</w:t>
      </w:r>
      <w:r w:rsidR="00315DB1">
        <w:rPr>
          <w:rFonts w:ascii="Times New Roman" w:hAnsi="Times New Roman" w:cs="Times New Roman"/>
          <w:sz w:val="24"/>
          <w:szCs w:val="24"/>
        </w:rPr>
        <w:t>,</w:t>
      </w:r>
    </w:p>
    <w:p w:rsidR="00FE179C" w:rsidRPr="007B30D3" w:rsidRDefault="00315DB1" w:rsidP="00FE17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E179C" w:rsidRPr="007B30D3">
        <w:rPr>
          <w:rFonts w:ascii="Times New Roman" w:hAnsi="Times New Roman" w:cs="Times New Roman"/>
          <w:sz w:val="24"/>
          <w:szCs w:val="24"/>
        </w:rPr>
        <w:t>оспитатель 1КК</w:t>
      </w:r>
    </w:p>
    <w:p w:rsidR="00FE179C" w:rsidRPr="007B30D3" w:rsidRDefault="00FE179C" w:rsidP="00FE17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B30D3">
        <w:rPr>
          <w:rFonts w:ascii="Times New Roman" w:hAnsi="Times New Roman" w:cs="Times New Roman"/>
          <w:sz w:val="24"/>
          <w:szCs w:val="24"/>
        </w:rPr>
        <w:t xml:space="preserve">МБДОУ </w:t>
      </w:r>
      <w:proofErr w:type="spellStart"/>
      <w:r w:rsidRPr="007B30D3">
        <w:rPr>
          <w:rFonts w:ascii="Times New Roman" w:hAnsi="Times New Roman" w:cs="Times New Roman"/>
          <w:sz w:val="24"/>
          <w:szCs w:val="24"/>
        </w:rPr>
        <w:t>дс</w:t>
      </w:r>
      <w:proofErr w:type="spellEnd"/>
      <w:r w:rsidRPr="007B30D3">
        <w:rPr>
          <w:rFonts w:ascii="Times New Roman" w:hAnsi="Times New Roman" w:cs="Times New Roman"/>
          <w:sz w:val="24"/>
          <w:szCs w:val="24"/>
        </w:rPr>
        <w:t xml:space="preserve"> №6 «Снежинка»</w:t>
      </w:r>
    </w:p>
    <w:p w:rsidR="00FE179C" w:rsidRPr="007B30D3" w:rsidRDefault="00FE179C" w:rsidP="00F85A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30D3">
        <w:rPr>
          <w:rFonts w:ascii="Times New Roman" w:hAnsi="Times New Roman" w:cs="Times New Roman"/>
          <w:sz w:val="24"/>
          <w:szCs w:val="24"/>
        </w:rPr>
        <w:t xml:space="preserve">    Наша задача, как педагогов, воспитать настоящих патриотов, людей, которые будут не только любить свою Родину, но и знать ее историю, культуру, традиции. А также с уважением относится ко всем культурам в нашем многонациональном регионе.</w:t>
      </w:r>
    </w:p>
    <w:p w:rsidR="00FE179C" w:rsidRPr="00F85AA9" w:rsidRDefault="00FE179C" w:rsidP="00F85AA9">
      <w:pPr>
        <w:rPr>
          <w:rFonts w:ascii="Times New Roman" w:hAnsi="Times New Roman" w:cs="Times New Roman"/>
          <w:sz w:val="24"/>
        </w:rPr>
      </w:pPr>
      <w:r w:rsidRPr="00F85AA9">
        <w:rPr>
          <w:rFonts w:ascii="Times New Roman" w:hAnsi="Times New Roman" w:cs="Times New Roman"/>
          <w:sz w:val="24"/>
        </w:rPr>
        <w:t xml:space="preserve">        В ФОП говорится:</w:t>
      </w:r>
    </w:p>
    <w:p w:rsidR="00FE179C" w:rsidRPr="00F85AA9" w:rsidRDefault="00FE179C" w:rsidP="00F85AA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AA9">
        <w:rPr>
          <w:rFonts w:ascii="Times New Roman" w:hAnsi="Times New Roman" w:cs="Times New Roman"/>
          <w:sz w:val="24"/>
          <w:szCs w:val="24"/>
        </w:rPr>
        <w:t>о формировании основ гражданственности и патриотизма, Россия — большая многонациональная страна, воспитывает уважение к людям разных национальностей, их культуре</w:t>
      </w:r>
      <w:proofErr w:type="gramStart"/>
      <w:r w:rsidRPr="00F85AA9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</w:p>
    <w:p w:rsidR="00FE179C" w:rsidRPr="00F85AA9" w:rsidRDefault="00FE179C" w:rsidP="00F85AA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AA9">
        <w:rPr>
          <w:rFonts w:ascii="Times New Roman" w:hAnsi="Times New Roman" w:cs="Times New Roman"/>
          <w:sz w:val="24"/>
          <w:szCs w:val="24"/>
        </w:rPr>
        <w:t xml:space="preserve">о воспитании   уважительного   отношения   к   Родине, к   людям   разных национальностей, проживающим на территории России, их образу жизни, традициям и способствует его выражению в различных видах деятельности детей (рисуют, играют, обсуждают). Уделяет особое внимание традициям и обычаям народов, которые проживают на территории малой </w:t>
      </w:r>
      <w:proofErr w:type="spellStart"/>
      <w:r w:rsidRPr="00F85AA9">
        <w:rPr>
          <w:rFonts w:ascii="Times New Roman" w:hAnsi="Times New Roman" w:cs="Times New Roman"/>
          <w:sz w:val="24"/>
          <w:szCs w:val="24"/>
        </w:rPr>
        <w:t>родины</w:t>
      </w:r>
      <w:proofErr w:type="gramStart"/>
      <w:r w:rsidRPr="00F85AA9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F85AA9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F85AA9">
        <w:rPr>
          <w:rFonts w:ascii="Times New Roman" w:hAnsi="Times New Roman" w:cs="Times New Roman"/>
          <w:sz w:val="24"/>
          <w:szCs w:val="24"/>
        </w:rPr>
        <w:t xml:space="preserve"> культурному наследию; </w:t>
      </w:r>
    </w:p>
    <w:p w:rsidR="00FE179C" w:rsidRPr="00F85AA9" w:rsidRDefault="00FE179C" w:rsidP="00F85AA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AA9">
        <w:rPr>
          <w:rFonts w:ascii="Times New Roman" w:hAnsi="Times New Roman" w:cs="Times New Roman"/>
          <w:sz w:val="24"/>
          <w:szCs w:val="24"/>
        </w:rPr>
        <w:t xml:space="preserve">о знакомстве детей с содержанием государственных праздников и традициями празднования, </w:t>
      </w:r>
    </w:p>
    <w:p w:rsidR="00FE179C" w:rsidRPr="00F85AA9" w:rsidRDefault="00FE179C" w:rsidP="00F85AA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5AA9">
        <w:rPr>
          <w:rFonts w:ascii="Times New Roman" w:hAnsi="Times New Roman" w:cs="Times New Roman"/>
          <w:sz w:val="24"/>
          <w:szCs w:val="24"/>
        </w:rPr>
        <w:t>о развивать</w:t>
      </w:r>
      <w:proofErr w:type="gramEnd"/>
      <w:r w:rsidRPr="00F85AA9">
        <w:rPr>
          <w:rFonts w:ascii="Times New Roman" w:hAnsi="Times New Roman" w:cs="Times New Roman"/>
          <w:sz w:val="24"/>
          <w:szCs w:val="24"/>
        </w:rPr>
        <w:t xml:space="preserve"> патриотические чувства, уважение и гордость за поступки героев Отечества,</w:t>
      </w:r>
      <w:r w:rsidRPr="00F85AA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85AA9">
        <w:rPr>
          <w:rFonts w:ascii="Times New Roman" w:hAnsi="Times New Roman" w:cs="Times New Roman"/>
          <w:sz w:val="24"/>
          <w:szCs w:val="24"/>
        </w:rPr>
        <w:t>достижения</w:t>
      </w:r>
      <w:r w:rsidRPr="00F85AA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F85AA9">
        <w:rPr>
          <w:rFonts w:ascii="Times New Roman" w:hAnsi="Times New Roman" w:cs="Times New Roman"/>
          <w:sz w:val="24"/>
          <w:szCs w:val="24"/>
        </w:rPr>
        <w:t>страны.</w:t>
      </w:r>
    </w:p>
    <w:p w:rsidR="00FE179C" w:rsidRPr="007B30D3" w:rsidRDefault="00FE179C" w:rsidP="00F85A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30D3">
        <w:rPr>
          <w:rFonts w:ascii="Times New Roman" w:hAnsi="Times New Roman" w:cs="Times New Roman"/>
          <w:sz w:val="24"/>
          <w:szCs w:val="24"/>
        </w:rPr>
        <w:t xml:space="preserve">   В этом учебном году было решено познакомить детей с мордовской национальной культурой. </w:t>
      </w:r>
    </w:p>
    <w:p w:rsidR="00FE179C" w:rsidRPr="007B30D3" w:rsidRDefault="00FE179C" w:rsidP="00F85A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30D3">
        <w:rPr>
          <w:rFonts w:ascii="Times New Roman" w:hAnsi="Times New Roman" w:cs="Times New Roman"/>
          <w:sz w:val="24"/>
          <w:szCs w:val="24"/>
        </w:rPr>
        <w:t xml:space="preserve">   Данный педагогический проект рассчитан на год. Участниками стали воспитанники старшей группы, воспитатели, младший воспитатель, родители руками которых были изготовлены </w:t>
      </w:r>
      <w:proofErr w:type="spellStart"/>
      <w:r w:rsidRPr="007B30D3">
        <w:rPr>
          <w:rFonts w:ascii="Times New Roman" w:hAnsi="Times New Roman" w:cs="Times New Roman"/>
          <w:sz w:val="24"/>
          <w:szCs w:val="24"/>
        </w:rPr>
        <w:t>лэпбуки</w:t>
      </w:r>
      <w:proofErr w:type="spellEnd"/>
      <w:r w:rsidRPr="007B30D3">
        <w:rPr>
          <w:rFonts w:ascii="Times New Roman" w:hAnsi="Times New Roman" w:cs="Times New Roman"/>
          <w:sz w:val="24"/>
          <w:szCs w:val="24"/>
        </w:rPr>
        <w:t xml:space="preserve">, куклы в национальных костюмах. </w:t>
      </w:r>
    </w:p>
    <w:p w:rsidR="00FE179C" w:rsidRPr="007B30D3" w:rsidRDefault="00FE179C" w:rsidP="00F85A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30D3">
        <w:rPr>
          <w:rFonts w:ascii="Times New Roman" w:hAnsi="Times New Roman" w:cs="Times New Roman"/>
          <w:sz w:val="24"/>
          <w:szCs w:val="24"/>
        </w:rPr>
        <w:t xml:space="preserve">  В течении реализации проекта, воспитатели в доступной форме знакомили детей с культурой мордовского народа, используя следующие методы: – рассматривание национальной одежды, мордовской игрушки; – чтение мордовских сказок; – слушание мордовских песен, мелодий; – знакомство с мордовскими танцами. </w:t>
      </w:r>
    </w:p>
    <w:p w:rsidR="00FE179C" w:rsidRPr="007B30D3" w:rsidRDefault="00FE179C" w:rsidP="00F85AA9">
      <w:pPr>
        <w:pStyle w:val="c1"/>
        <w:spacing w:before="0" w:beforeAutospacing="0" w:after="0" w:afterAutospacing="0"/>
        <w:ind w:firstLine="567"/>
        <w:jc w:val="both"/>
        <w:rPr>
          <w:color w:val="000000"/>
        </w:rPr>
      </w:pPr>
      <w:r w:rsidRPr="007B30D3">
        <w:t>Проводились беседы о Саранске, о республике.</w:t>
      </w:r>
      <w:r w:rsidRPr="007B30D3">
        <w:rPr>
          <w:color w:val="333333"/>
          <w:shd w:val="clear" w:color="auto" w:fill="F6F6F6"/>
        </w:rPr>
        <w:t xml:space="preserve"> </w:t>
      </w:r>
      <w:r w:rsidRPr="007B30D3">
        <w:rPr>
          <w:rStyle w:val="c0"/>
          <w:color w:val="000000"/>
        </w:rPr>
        <w:t>Необходимо дать детям элементарные сведения о республике, в которой они живут, пояснить, почему она так названа. Дети узнают, что мордва – это нация, составляющая коренное население Мордовии – делиться на две основные группы – эрзя и мокша. Мордва любили жить в привольных местах. Занимались пчеловодством, звероловством, птицеводством. Любили строить деревянные избы среди лесов. Богата и прекрасна природа Мордовии. Здесь сменяют друг друга дремучие смешанные леса, звонкие березовые рощи, чистые сосновые боры, кудрявые зеленые дубравы. Широкие поля чередуются с просторными лугами и долинами рек Мокши и Суры, их притоков. Синь небес отражается в глади больших и малых озер.</w:t>
      </w:r>
    </w:p>
    <w:p w:rsidR="00FE179C" w:rsidRPr="007B30D3" w:rsidRDefault="00FE179C" w:rsidP="00F85AA9">
      <w:pPr>
        <w:pStyle w:val="c1"/>
        <w:spacing w:before="0" w:beforeAutospacing="0" w:after="0" w:afterAutospacing="0"/>
        <w:ind w:firstLine="567"/>
        <w:jc w:val="both"/>
        <w:rPr>
          <w:color w:val="000000"/>
        </w:rPr>
      </w:pPr>
      <w:r w:rsidRPr="007B30D3">
        <w:rPr>
          <w:rStyle w:val="c0"/>
          <w:color w:val="000000"/>
        </w:rPr>
        <w:t>Разнообразен и животный мир мордовского края, где обитают лоси, кабаны, волки, лисы, зайцы, белки, хомяки, тушканчики, бобры. Изредка встречаются бурый медведь, лесная куница, черный хорек, барсук, норка, выдра.</w:t>
      </w:r>
    </w:p>
    <w:p w:rsidR="00FE179C" w:rsidRPr="007B30D3" w:rsidRDefault="00FE179C" w:rsidP="00F85AA9">
      <w:pPr>
        <w:pStyle w:val="c1"/>
        <w:spacing w:before="0" w:beforeAutospacing="0" w:after="0" w:afterAutospacing="0"/>
        <w:ind w:firstLine="567"/>
        <w:jc w:val="both"/>
        <w:rPr>
          <w:rStyle w:val="c0"/>
        </w:rPr>
      </w:pPr>
      <w:r w:rsidRPr="007B30D3">
        <w:rPr>
          <w:rStyle w:val="c0"/>
          <w:color w:val="000000"/>
        </w:rPr>
        <w:t>Богата и прекрасна природа Мордовии. Но главное богатство – это люди. В республике живет умный, мудрый, трудолюбивый народ. У него свои песни, сказки, традиции, прекрасный национальный костюм, язык. Через песни, сказки дети усваивают язык своего народа, его нравы, обычаи, черты характера.</w:t>
      </w:r>
    </w:p>
    <w:p w:rsidR="00FE179C" w:rsidRPr="007B30D3" w:rsidRDefault="00FE179C" w:rsidP="00F85AA9">
      <w:pPr>
        <w:pStyle w:val="c1"/>
        <w:spacing w:before="0" w:beforeAutospacing="0" w:after="0" w:afterAutospacing="0"/>
        <w:ind w:firstLine="567"/>
        <w:jc w:val="both"/>
      </w:pPr>
      <w:r w:rsidRPr="007B30D3">
        <w:rPr>
          <w:rStyle w:val="c0"/>
          <w:color w:val="000000"/>
        </w:rPr>
        <w:t xml:space="preserve">Мордовская детская художественная литература (сказки, рассказы, стихотворения) открывает ребенку мир человеческих чувств и взаимоотношений, дает прекрасные </w:t>
      </w:r>
      <w:r w:rsidRPr="007B30D3">
        <w:rPr>
          <w:rStyle w:val="c0"/>
          <w:color w:val="000000"/>
        </w:rPr>
        <w:lastRenderedPageBreak/>
        <w:t>образцы литературного языка.    Мордовская художественная литература и фольклор несут в себе черты национальных традиций, а также содержат много информации о родном крае, верованиях, культуре народа, что, в свою очередь, побуждает наблюдать, размышлять, рассуждать, активно пополняя тем самым словарный запас ребенка.</w:t>
      </w:r>
    </w:p>
    <w:p w:rsidR="00FE179C" w:rsidRPr="007B30D3" w:rsidRDefault="00FE179C" w:rsidP="00FE179C">
      <w:pPr>
        <w:pStyle w:val="c1"/>
        <w:spacing w:before="0" w:beforeAutospacing="0" w:after="0" w:afterAutospacing="0"/>
        <w:ind w:firstLine="567"/>
        <w:jc w:val="both"/>
        <w:rPr>
          <w:color w:val="000000"/>
        </w:rPr>
      </w:pPr>
      <w:r w:rsidRPr="007B30D3">
        <w:rPr>
          <w:rStyle w:val="c0"/>
          <w:color w:val="000000"/>
        </w:rPr>
        <w:t>В мордовских народных сказках раскрываются традиции народа, его устои, глубокая почтительность и уважение младших к старшим, доброта, отзывчивость, сострадание к ближнему.</w:t>
      </w:r>
    </w:p>
    <w:p w:rsidR="00FE179C" w:rsidRPr="007B30D3" w:rsidRDefault="00FE179C" w:rsidP="00FE179C">
      <w:pPr>
        <w:pStyle w:val="c1"/>
        <w:spacing w:before="0" w:beforeAutospacing="0" w:after="0" w:afterAutospacing="0"/>
        <w:ind w:firstLine="567"/>
        <w:jc w:val="both"/>
        <w:rPr>
          <w:color w:val="000000"/>
        </w:rPr>
      </w:pPr>
      <w:r w:rsidRPr="007B30D3">
        <w:rPr>
          <w:rStyle w:val="c0"/>
          <w:color w:val="000000"/>
        </w:rPr>
        <w:t>Чтобы дети хорошо поняли сказки, подбирались соответствующие игрушки, иллюстрации. В конце чтения проводилась драматизация сказок.</w:t>
      </w:r>
    </w:p>
    <w:p w:rsidR="00FE179C" w:rsidRPr="007B30D3" w:rsidRDefault="00FE179C" w:rsidP="00FE179C">
      <w:pPr>
        <w:pStyle w:val="c1"/>
        <w:spacing w:before="0" w:beforeAutospacing="0" w:after="0" w:afterAutospacing="0"/>
        <w:ind w:firstLine="567"/>
        <w:jc w:val="both"/>
        <w:rPr>
          <w:rStyle w:val="c0"/>
        </w:rPr>
      </w:pPr>
      <w:r w:rsidRPr="007B30D3">
        <w:rPr>
          <w:rStyle w:val="c0"/>
          <w:color w:val="000000"/>
        </w:rPr>
        <w:t xml:space="preserve"> Необходимо также то, чтобы дети знали о национальных блюдах мордвы. Особое внимание уделить народным обычаям и, в частности, обычаю гостеприимства и уважения к старшим. Мордва всегда очень радушно встречала гостей. В честь гостей обязательно пекли блины, пироги, ставили на стол квас.</w:t>
      </w:r>
    </w:p>
    <w:p w:rsidR="00FE179C" w:rsidRPr="007B30D3" w:rsidRDefault="00FE179C" w:rsidP="00FE179C">
      <w:pPr>
        <w:pStyle w:val="c1"/>
        <w:spacing w:before="0" w:beforeAutospacing="0" w:after="0" w:afterAutospacing="0"/>
        <w:ind w:firstLine="567"/>
        <w:jc w:val="both"/>
      </w:pPr>
      <w:r w:rsidRPr="007B30D3">
        <w:rPr>
          <w:rStyle w:val="c0"/>
          <w:color w:val="000000"/>
        </w:rPr>
        <w:t>Современная культура Мордовии имеет свои истоки – многонациональное народное искусство, промыслы, традиции. Человек всегда стремится понять себя и окружающий мир, его могущество, красоту, таинственность. Ощущая свою зависимость от природы, он поклонялся земле и солнцу, воде и огню, растениям и животным. И поэтично воспевал свое восхищение ими в сказаниях и легендах, самобытном орнаменте: украшений жилища, в затейливых узорах, вышивок одежды.</w:t>
      </w:r>
    </w:p>
    <w:p w:rsidR="00FE179C" w:rsidRPr="007B30D3" w:rsidRDefault="00FE179C" w:rsidP="00FE179C">
      <w:pPr>
        <w:pStyle w:val="c1"/>
        <w:spacing w:before="0" w:beforeAutospacing="0" w:after="0" w:afterAutospacing="0"/>
        <w:ind w:firstLine="567"/>
        <w:jc w:val="both"/>
        <w:rPr>
          <w:color w:val="000000"/>
        </w:rPr>
      </w:pPr>
      <w:r w:rsidRPr="007B30D3">
        <w:rPr>
          <w:rStyle w:val="c0"/>
          <w:color w:val="000000"/>
        </w:rPr>
        <w:t>В Мордовии исконно были распространены вышивка, резьба по дереву (прялки, солонки, ковши, сундуки), изготовление металлических украшений.</w:t>
      </w:r>
    </w:p>
    <w:p w:rsidR="00FE179C" w:rsidRPr="007B30D3" w:rsidRDefault="00FE179C" w:rsidP="00FE179C">
      <w:pPr>
        <w:pStyle w:val="c1"/>
        <w:spacing w:before="0" w:beforeAutospacing="0" w:after="0" w:afterAutospacing="0"/>
        <w:ind w:firstLine="567"/>
        <w:jc w:val="both"/>
        <w:rPr>
          <w:color w:val="333333"/>
          <w:shd w:val="clear" w:color="auto" w:fill="F6F6F6"/>
        </w:rPr>
      </w:pPr>
      <w:r w:rsidRPr="007B30D3">
        <w:rPr>
          <w:color w:val="333333"/>
          <w:shd w:val="clear" w:color="auto" w:fill="F6F6F6"/>
        </w:rPr>
        <w:t xml:space="preserve"> </w:t>
      </w:r>
      <w:r w:rsidRPr="007B30D3">
        <w:rPr>
          <w:color w:val="333333"/>
        </w:rPr>
        <w:t>В образовательной деятельности дети изучили элементы национального мордовского орнамента. В рамках данного проекта прошли следующие мероприятия: – рисование «Укрась мордовское платье (</w:t>
      </w:r>
      <w:proofErr w:type="spellStart"/>
      <w:r w:rsidRPr="007B30D3">
        <w:rPr>
          <w:color w:val="333333"/>
        </w:rPr>
        <w:t>панар</w:t>
      </w:r>
      <w:proofErr w:type="spellEnd"/>
      <w:r w:rsidRPr="007B30D3">
        <w:rPr>
          <w:color w:val="333333"/>
        </w:rPr>
        <w:t>)», на котором дети знакомились с элементами мордовского орнамента, и сами украшали заготовки; фестиваль сказок приуроченный к празднику Дню матери–театральная постановка мордовской сказки «Как собака друга искала», в которой прозвучали мордовские песни, народный хоровод, подвижная игра, был показан танец в исполнении детей. Постановка сказки была показана мамочкам. Дети с огромным удовольствием выступали перед родителями.</w:t>
      </w:r>
      <w:r w:rsidRPr="007B30D3">
        <w:rPr>
          <w:color w:val="333333"/>
          <w:shd w:val="clear" w:color="auto" w:fill="F6F6F6"/>
        </w:rPr>
        <w:t xml:space="preserve"> </w:t>
      </w:r>
    </w:p>
    <w:p w:rsidR="00FE179C" w:rsidRPr="007B30D3" w:rsidRDefault="00FE179C" w:rsidP="00FE179C">
      <w:pPr>
        <w:pStyle w:val="c1"/>
        <w:spacing w:before="0" w:beforeAutospacing="0" w:after="0" w:afterAutospacing="0"/>
        <w:ind w:firstLine="567"/>
        <w:jc w:val="both"/>
        <w:rPr>
          <w:color w:val="000000"/>
        </w:rPr>
      </w:pPr>
      <w:r w:rsidRPr="007B30D3">
        <w:rPr>
          <w:rStyle w:val="c0"/>
          <w:color w:val="000000"/>
        </w:rPr>
        <w:t>Полученные знания можно закрепить на занятиях по аппликации и рисованию.</w:t>
      </w:r>
    </w:p>
    <w:p w:rsidR="00FE179C" w:rsidRPr="007B30D3" w:rsidRDefault="00FE179C" w:rsidP="00FE179C">
      <w:pPr>
        <w:pStyle w:val="c1"/>
        <w:spacing w:before="0" w:beforeAutospacing="0" w:after="0" w:afterAutospacing="0"/>
        <w:ind w:firstLine="567"/>
        <w:jc w:val="both"/>
        <w:rPr>
          <w:color w:val="000000"/>
        </w:rPr>
      </w:pPr>
      <w:r w:rsidRPr="007B30D3">
        <w:rPr>
          <w:rStyle w:val="c0"/>
          <w:color w:val="000000"/>
        </w:rPr>
        <w:t xml:space="preserve">  Многовековой опыт человечества показал, что игра – важнейшее средство в воспитании ребенка. Она имеет такое же непреходящее значение, как и народная поэзия, сказки, легенды. Народная игра содержит в себе информацию о традициях многих поколений, которые через игровое общение усваивали культуру своего народа.</w:t>
      </w:r>
    </w:p>
    <w:p w:rsidR="00FE179C" w:rsidRPr="007B30D3" w:rsidRDefault="00FE179C" w:rsidP="00FE179C">
      <w:pPr>
        <w:pStyle w:val="c1"/>
        <w:spacing w:before="0" w:beforeAutospacing="0" w:after="0" w:afterAutospacing="0"/>
        <w:ind w:firstLine="567"/>
        <w:jc w:val="both"/>
        <w:rPr>
          <w:rStyle w:val="c0"/>
          <w:color w:val="000000"/>
        </w:rPr>
      </w:pPr>
      <w:r w:rsidRPr="007B30D3">
        <w:rPr>
          <w:rStyle w:val="c0"/>
          <w:color w:val="000000"/>
        </w:rPr>
        <w:t>Мордовские народные игры несут символичную информацию о прошлом, передают традиции, соответствуют детской природе, удовлетворяют потребности ребенка в познании окружающего мира, в двигательной и умственной активности, развивают воображение и творческие наклонности.</w:t>
      </w:r>
    </w:p>
    <w:p w:rsidR="00FE179C" w:rsidRPr="007B30D3" w:rsidRDefault="00FE179C" w:rsidP="00FE179C">
      <w:pPr>
        <w:pStyle w:val="c1"/>
        <w:spacing w:before="0" w:beforeAutospacing="0" w:after="0" w:afterAutospacing="0"/>
        <w:ind w:firstLine="567"/>
        <w:jc w:val="both"/>
      </w:pPr>
      <w:r w:rsidRPr="007B30D3">
        <w:rPr>
          <w:rStyle w:val="c0"/>
          <w:color w:val="000000"/>
        </w:rPr>
        <w:t xml:space="preserve"> Воспитывать в детях чувство патриотизма, любви к родному краю помогают мордовские песни и танцы, мультфильмы.</w:t>
      </w:r>
    </w:p>
    <w:p w:rsidR="00FE179C" w:rsidRPr="007B30D3" w:rsidRDefault="00FE179C" w:rsidP="00FE179C">
      <w:pPr>
        <w:pStyle w:val="c1"/>
        <w:spacing w:before="0" w:beforeAutospacing="0" w:after="0" w:afterAutospacing="0"/>
        <w:ind w:firstLine="567"/>
        <w:jc w:val="both"/>
        <w:rPr>
          <w:color w:val="000000"/>
        </w:rPr>
      </w:pPr>
      <w:r w:rsidRPr="007B30D3">
        <w:rPr>
          <w:rStyle w:val="c0"/>
          <w:color w:val="000000"/>
        </w:rPr>
        <w:t>Народные песни способствуют возникновению интереса к родной культуре. Они близки и понятны детям. В свободное время вместе с детьми слушаем видеозаписи и аудиозаписи с мордовскими песнями и песнями мордовских композиторов. На музыкальных занятиях разучивать танцы и песни. Просматриваем мультфильмы.</w:t>
      </w:r>
    </w:p>
    <w:p w:rsidR="00FE179C" w:rsidRPr="007B30D3" w:rsidRDefault="00FE179C" w:rsidP="00F85A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30D3">
        <w:rPr>
          <w:rFonts w:ascii="Times New Roman" w:hAnsi="Times New Roman" w:cs="Times New Roman"/>
          <w:sz w:val="24"/>
          <w:szCs w:val="24"/>
        </w:rPr>
        <w:t xml:space="preserve">Каких же результатов добились? Дети с уважением относятся к мордовской культуре, быту. Знают основные элементы национального мордовского костюма и могут их использовать художественном творчестве. Могут рассказать о мордовском народном творчестве. Знакомы с литературным мордовским творчеством. </w:t>
      </w:r>
      <w:r w:rsidRPr="007B30D3">
        <w:rPr>
          <w:rFonts w:ascii="Times New Roman" w:hAnsi="Times New Roman" w:cs="Times New Roman"/>
          <w:sz w:val="24"/>
          <w:szCs w:val="24"/>
        </w:rPr>
        <w:br/>
        <w:t xml:space="preserve">Участие в данном проекте дало детям уверенность в себе. Данное чувство очень важно в старшем дошкольном возрасте, поскольку впереди школа, где необходимо быть успешным, а успешность и уверенность близкие чувства. </w:t>
      </w:r>
    </w:p>
    <w:p w:rsidR="00FE179C" w:rsidRPr="007B30D3" w:rsidRDefault="00FE179C" w:rsidP="00B040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30D3">
        <w:rPr>
          <w:rFonts w:ascii="Times New Roman" w:hAnsi="Times New Roman" w:cs="Times New Roman"/>
          <w:sz w:val="24"/>
          <w:szCs w:val="24"/>
        </w:rPr>
        <w:lastRenderedPageBreak/>
        <w:t xml:space="preserve"> В последние</w:t>
      </w:r>
      <w:r w:rsidR="00B04021">
        <w:rPr>
          <w:rFonts w:ascii="Times New Roman" w:hAnsi="Times New Roman" w:cs="Times New Roman"/>
          <w:sz w:val="24"/>
          <w:szCs w:val="24"/>
        </w:rPr>
        <w:t xml:space="preserve"> время, очень много говорит</w:t>
      </w:r>
      <w:r w:rsidRPr="007B30D3">
        <w:rPr>
          <w:rFonts w:ascii="Times New Roman" w:hAnsi="Times New Roman" w:cs="Times New Roman"/>
          <w:sz w:val="24"/>
          <w:szCs w:val="24"/>
        </w:rPr>
        <w:t xml:space="preserve">ся о взаимодействие детского сада и семьи, так вот здесь </w:t>
      </w:r>
      <w:proofErr w:type="gramStart"/>
      <w:r w:rsidRPr="007B30D3">
        <w:rPr>
          <w:rFonts w:ascii="Times New Roman" w:hAnsi="Times New Roman" w:cs="Times New Roman"/>
          <w:sz w:val="24"/>
          <w:szCs w:val="24"/>
        </w:rPr>
        <w:t>стоит</w:t>
      </w:r>
      <w:proofErr w:type="gramEnd"/>
      <w:r w:rsidRPr="007B30D3">
        <w:rPr>
          <w:rFonts w:ascii="Times New Roman" w:hAnsi="Times New Roman" w:cs="Times New Roman"/>
          <w:sz w:val="24"/>
          <w:szCs w:val="24"/>
        </w:rPr>
        <w:t xml:space="preserve"> отметь, что данный проект сплотил и родителей, и детей, и педагогов. Родители активно участвовали во всех мероприятиях, проходящих в рамках проекта. Хотя в первые дни, не все родители хорошо отнеслись к идеи изучения мордовской культуры. </w:t>
      </w:r>
    </w:p>
    <w:p w:rsidR="00FE179C" w:rsidRPr="007B30D3" w:rsidRDefault="00FE179C" w:rsidP="00B04021">
      <w:pPr>
        <w:pStyle w:val="c8"/>
        <w:spacing w:before="0" w:beforeAutospacing="0" w:after="0" w:afterAutospacing="0"/>
        <w:ind w:firstLine="567"/>
        <w:jc w:val="both"/>
        <w:rPr>
          <w:color w:val="000000"/>
        </w:rPr>
      </w:pPr>
      <w:r w:rsidRPr="007B30D3">
        <w:rPr>
          <w:rStyle w:val="c0"/>
          <w:color w:val="000000"/>
        </w:rPr>
        <w:t>В воспитании у детей любви к родным местам, формировании уважения и интереса к людям других национальностей большую роль имеют праздники и развлечения.</w:t>
      </w:r>
    </w:p>
    <w:p w:rsidR="00FE179C" w:rsidRPr="007B30D3" w:rsidRDefault="00FE179C" w:rsidP="00B04021">
      <w:pPr>
        <w:pStyle w:val="c1"/>
        <w:spacing w:before="0" w:beforeAutospacing="0" w:after="0" w:afterAutospacing="0"/>
        <w:ind w:firstLine="567"/>
        <w:jc w:val="both"/>
        <w:rPr>
          <w:color w:val="000000"/>
        </w:rPr>
      </w:pPr>
      <w:r w:rsidRPr="007B30D3">
        <w:rPr>
          <w:rStyle w:val="c0"/>
          <w:color w:val="000000"/>
        </w:rPr>
        <w:t>Работа по приобщению детей к национальным традициям более эффективна, если установлена тесная связь с родителями детей.</w:t>
      </w:r>
    </w:p>
    <w:p w:rsidR="00FE179C" w:rsidRPr="007B30D3" w:rsidRDefault="00FE179C" w:rsidP="00FE179C">
      <w:pPr>
        <w:pStyle w:val="c1"/>
        <w:spacing w:before="0" w:beforeAutospacing="0" w:after="0" w:afterAutospacing="0"/>
        <w:ind w:firstLine="567"/>
        <w:jc w:val="both"/>
        <w:rPr>
          <w:color w:val="000000"/>
        </w:rPr>
      </w:pPr>
      <w:r w:rsidRPr="007B30D3">
        <w:rPr>
          <w:rStyle w:val="c0"/>
          <w:color w:val="000000"/>
        </w:rPr>
        <w:t>Работа с родителями всегда была существенной частью деятельности детского сада. Ведь те культурные эталоны, духовные ценности, которых придерживается семья, как правило, усваивает и ребенок.</w:t>
      </w:r>
    </w:p>
    <w:p w:rsidR="00FE179C" w:rsidRPr="007B30D3" w:rsidRDefault="00FE179C" w:rsidP="00FE179C">
      <w:pPr>
        <w:pStyle w:val="c1"/>
        <w:spacing w:before="0" w:beforeAutospacing="0" w:after="0" w:afterAutospacing="0"/>
        <w:ind w:firstLine="567"/>
        <w:jc w:val="both"/>
        <w:rPr>
          <w:color w:val="000000"/>
        </w:rPr>
      </w:pPr>
      <w:r w:rsidRPr="007B30D3">
        <w:rPr>
          <w:rStyle w:val="c0"/>
          <w:color w:val="000000"/>
        </w:rPr>
        <w:t>К сожалению, современная семья утратила многое из старых добрых традиций, включающих и воспитательные функции.</w:t>
      </w:r>
    </w:p>
    <w:p w:rsidR="00FE179C" w:rsidRPr="007B30D3" w:rsidRDefault="00FE179C" w:rsidP="00FE179C">
      <w:pPr>
        <w:pStyle w:val="c1"/>
        <w:spacing w:before="0" w:beforeAutospacing="0" w:after="0" w:afterAutospacing="0"/>
        <w:ind w:firstLine="567"/>
        <w:jc w:val="both"/>
        <w:rPr>
          <w:color w:val="000000"/>
        </w:rPr>
      </w:pPr>
      <w:r w:rsidRPr="007B30D3">
        <w:rPr>
          <w:rStyle w:val="c0"/>
          <w:color w:val="000000"/>
        </w:rPr>
        <w:t>Однако народная педагогика эффективна лишь при соблюдении определенных условий:</w:t>
      </w:r>
    </w:p>
    <w:p w:rsidR="00FE179C" w:rsidRPr="007B30D3" w:rsidRDefault="00FE179C" w:rsidP="00FE179C">
      <w:pPr>
        <w:pStyle w:val="c1"/>
        <w:spacing w:before="0" w:beforeAutospacing="0" w:after="0" w:afterAutospacing="0"/>
        <w:ind w:firstLine="567"/>
        <w:jc w:val="both"/>
        <w:rPr>
          <w:color w:val="000000"/>
        </w:rPr>
      </w:pPr>
      <w:r w:rsidRPr="007B30D3">
        <w:rPr>
          <w:rStyle w:val="c0"/>
          <w:color w:val="000000"/>
        </w:rPr>
        <w:t>– в семье надо создать и развивать свои традиции;</w:t>
      </w:r>
    </w:p>
    <w:p w:rsidR="00FE179C" w:rsidRPr="007B30D3" w:rsidRDefault="00FE179C" w:rsidP="00FE179C">
      <w:pPr>
        <w:pStyle w:val="c1"/>
        <w:spacing w:before="0" w:beforeAutospacing="0" w:after="0" w:afterAutospacing="0"/>
        <w:ind w:firstLine="567"/>
        <w:jc w:val="both"/>
        <w:rPr>
          <w:color w:val="000000"/>
        </w:rPr>
      </w:pPr>
      <w:r w:rsidRPr="007B30D3">
        <w:rPr>
          <w:rStyle w:val="c0"/>
          <w:color w:val="000000"/>
        </w:rPr>
        <w:t>– семья не должна существовать изолированно;</w:t>
      </w:r>
    </w:p>
    <w:p w:rsidR="00FE179C" w:rsidRPr="007B30D3" w:rsidRDefault="00FE179C" w:rsidP="00FE179C">
      <w:pPr>
        <w:pStyle w:val="c1"/>
        <w:spacing w:before="0" w:beforeAutospacing="0" w:after="0" w:afterAutospacing="0"/>
        <w:ind w:firstLine="567"/>
        <w:jc w:val="both"/>
        <w:rPr>
          <w:color w:val="000000"/>
        </w:rPr>
      </w:pPr>
      <w:r w:rsidRPr="007B30D3">
        <w:rPr>
          <w:rStyle w:val="c0"/>
          <w:color w:val="000000"/>
        </w:rPr>
        <w:t>– родителям желательно владеть воспитательными методами народной педагогики (фольклором, песенным и танцевальным искусством);</w:t>
      </w:r>
    </w:p>
    <w:p w:rsidR="00FE179C" w:rsidRPr="007B30D3" w:rsidRDefault="00FE179C" w:rsidP="00FE179C">
      <w:pPr>
        <w:pStyle w:val="c1"/>
        <w:spacing w:before="0" w:beforeAutospacing="0" w:after="0" w:afterAutospacing="0"/>
        <w:ind w:firstLine="567"/>
        <w:jc w:val="both"/>
        <w:rPr>
          <w:color w:val="000000"/>
        </w:rPr>
      </w:pPr>
      <w:r w:rsidRPr="007B30D3">
        <w:rPr>
          <w:rStyle w:val="c0"/>
          <w:color w:val="000000"/>
        </w:rPr>
        <w:t>– дети в условиях дома должны выполнять посильную работу, выработать систему правил и норм поведения, участвовать в посильном общественном труде, помощи другим людям;</w:t>
      </w:r>
    </w:p>
    <w:p w:rsidR="00FE179C" w:rsidRPr="007B30D3" w:rsidRDefault="00FE179C" w:rsidP="00FE179C">
      <w:pPr>
        <w:pStyle w:val="c1"/>
        <w:spacing w:before="0" w:beforeAutospacing="0" w:after="0" w:afterAutospacing="0"/>
        <w:ind w:firstLine="567"/>
        <w:jc w:val="both"/>
        <w:rPr>
          <w:color w:val="000000"/>
        </w:rPr>
      </w:pPr>
      <w:r w:rsidRPr="007B30D3">
        <w:rPr>
          <w:rStyle w:val="c0"/>
          <w:color w:val="000000"/>
        </w:rPr>
        <w:t>– члены семьи должны постоянно обращаться к истокам национальной культуры, а педагоги и психологи детского сада оказывать им постоянную поддержку в этой работе.</w:t>
      </w:r>
    </w:p>
    <w:p w:rsidR="00FE179C" w:rsidRPr="007B30D3" w:rsidRDefault="00FE179C" w:rsidP="00FE179C">
      <w:pPr>
        <w:pStyle w:val="c1"/>
        <w:spacing w:before="0" w:beforeAutospacing="0" w:after="0" w:afterAutospacing="0"/>
        <w:ind w:firstLine="567"/>
        <w:jc w:val="both"/>
        <w:rPr>
          <w:rStyle w:val="c0"/>
          <w:color w:val="000000"/>
        </w:rPr>
      </w:pPr>
      <w:r w:rsidRPr="007B30D3">
        <w:rPr>
          <w:rStyle w:val="c0"/>
          <w:color w:val="000000"/>
        </w:rPr>
        <w:t xml:space="preserve"> В своей группе мы проводим циклы занятий, где дети могут сравнивать культуру родного края и культурное наследие России. «Мой город, мой Урал», «Символика Мордовии и Урала», рассматриваем альбомы  «Флаг, герб, гимн Мордовии и Свердловской области», «Народный костюм», «Памятники Мордовии и Урала», проводим фольклорные праздники «Колядки», «Рождество», «Масленица», «Проводы зимы», праздник «Слава матерям», «Неделя национальной кухни», «Посиделки», проводим инсценирование сказок, посещаем краеведческий музей, знакомим детей с художественными произведениями.</w:t>
      </w:r>
    </w:p>
    <w:p w:rsidR="00FE179C" w:rsidRPr="007B30D3" w:rsidRDefault="00FE179C" w:rsidP="00286D7D">
      <w:pPr>
        <w:pStyle w:val="c1"/>
        <w:shd w:val="clear" w:color="auto" w:fill="FFFFFF" w:themeFill="background1"/>
        <w:spacing w:before="0" w:beforeAutospacing="0" w:after="0" w:afterAutospacing="0"/>
        <w:ind w:firstLine="567"/>
        <w:jc w:val="both"/>
        <w:rPr>
          <w:rStyle w:val="c0"/>
          <w:color w:val="000000"/>
        </w:rPr>
      </w:pPr>
      <w:r w:rsidRPr="007B30D3">
        <w:t xml:space="preserve">По окончанию проекта нет сомнений в том, что данная работа проведена не зря. Работа по приобщению детей к культуре народов России в дошкольном возрасте идет во многих детских садах, но тем не менее она остается важной и актуальной до сих пор. Культура любого народа- богатство, плодотворная почва для развития детей. И наша работа будет продолжаться в данном направлении. </w:t>
      </w:r>
      <w:r w:rsidRPr="007B30D3">
        <w:rPr>
          <w:color w:val="333333"/>
          <w:shd w:val="clear" w:color="auto" w:fill="F6F6F6"/>
        </w:rPr>
        <w:t xml:space="preserve"> Стоит отметить, что работа по приобщению к мордовской культуре именно с данными детьми прошла на высоком уровне, поскольку не каждый педагогический проект имеет выход на столь высокий уровень. </w:t>
      </w:r>
      <w:r w:rsidRPr="007B30D3">
        <w:rPr>
          <w:rStyle w:val="c0"/>
          <w:color w:val="000000"/>
        </w:rPr>
        <w:t> </w:t>
      </w:r>
    </w:p>
    <w:p w:rsidR="00FE179C" w:rsidRPr="007B30D3" w:rsidRDefault="00FE179C" w:rsidP="00FE179C">
      <w:pPr>
        <w:pStyle w:val="c1"/>
        <w:spacing w:before="0" w:beforeAutospacing="0" w:after="0" w:afterAutospacing="0"/>
        <w:ind w:firstLine="567"/>
        <w:jc w:val="both"/>
      </w:pPr>
      <w:r w:rsidRPr="007B30D3">
        <w:rPr>
          <w:rStyle w:val="c0"/>
          <w:color w:val="000000"/>
        </w:rPr>
        <w:t xml:space="preserve"> В заключении мне хотелось сказать о значимости выбранной мной темы, что важным аспектом воспитания ребенка-дошкольника является развитие таких качеств личности, которые определяют его отношение к Родине, обществу. Эта задача решается во многих видах деятельности детей дошкольного возраста. </w:t>
      </w:r>
    </w:p>
    <w:p w:rsidR="00FE179C" w:rsidRDefault="00FE179C" w:rsidP="00FE179C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</w:rPr>
      </w:pPr>
    </w:p>
    <w:p w:rsidR="00FE179C" w:rsidRDefault="00FE179C" w:rsidP="007B30D3">
      <w:pPr>
        <w:spacing w:after="0"/>
        <w:jc w:val="both"/>
      </w:pPr>
      <w:r>
        <w:rPr>
          <w:noProof/>
        </w:rPr>
        <w:lastRenderedPageBreak/>
        <w:drawing>
          <wp:inline distT="0" distB="0" distL="0" distR="0">
            <wp:extent cx="2640284" cy="1485265"/>
            <wp:effectExtent l="0" t="0" r="8255" b="635"/>
            <wp:docPr id="58323064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542" cy="1501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625609" cy="1477010"/>
            <wp:effectExtent l="0" t="0" r="3810" b="8890"/>
            <wp:docPr id="212658434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785" cy="1501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79C" w:rsidRDefault="00FE179C" w:rsidP="00FE179C">
      <w:pPr>
        <w:spacing w:after="0"/>
        <w:ind w:firstLine="709"/>
        <w:jc w:val="both"/>
      </w:pPr>
    </w:p>
    <w:p w:rsidR="00FE179C" w:rsidRDefault="00FE179C" w:rsidP="00FE179C">
      <w:pPr>
        <w:spacing w:after="0"/>
        <w:ind w:firstLine="709"/>
        <w:jc w:val="both"/>
      </w:pPr>
    </w:p>
    <w:p w:rsidR="00FE179C" w:rsidRDefault="00FE179C" w:rsidP="00FE179C">
      <w:pPr>
        <w:spacing w:after="0"/>
        <w:jc w:val="both"/>
        <w:rPr>
          <w:noProof/>
        </w:rPr>
      </w:pPr>
      <w:r>
        <w:rPr>
          <w:noProof/>
        </w:rPr>
        <w:drawing>
          <wp:inline distT="0" distB="0" distL="0" distR="0">
            <wp:extent cx="2472923" cy="1391119"/>
            <wp:effectExtent l="7620" t="0" r="0" b="0"/>
            <wp:docPr id="104178971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15073" cy="141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2473614" cy="1391508"/>
            <wp:effectExtent l="7620" t="0" r="0" b="0"/>
            <wp:docPr id="30070062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14238" cy="1414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2508438" cy="1411097"/>
            <wp:effectExtent l="0" t="3810" r="2540" b="2540"/>
            <wp:docPr id="130168949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29422" cy="1422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30D3">
        <w:rPr>
          <w:noProof/>
        </w:rPr>
        <w:t xml:space="preserve"> </w:t>
      </w:r>
      <w:r w:rsidR="007B30D3">
        <w:rPr>
          <w:noProof/>
        </w:rPr>
        <w:drawing>
          <wp:inline distT="0" distB="0" distL="0" distR="0">
            <wp:extent cx="2494604" cy="1403315"/>
            <wp:effectExtent l="0" t="6668" r="0" b="0"/>
            <wp:docPr id="172407181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27378" cy="1421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79C" w:rsidRDefault="00FE179C" w:rsidP="00FE179C">
      <w:pPr>
        <w:spacing w:after="0"/>
        <w:jc w:val="both"/>
        <w:rPr>
          <w:noProof/>
        </w:rPr>
      </w:pPr>
    </w:p>
    <w:p w:rsidR="00FE179C" w:rsidRDefault="00FE179C" w:rsidP="00FE179C">
      <w:pPr>
        <w:spacing w:after="0"/>
        <w:jc w:val="both"/>
        <w:rPr>
          <w:noProof/>
        </w:rPr>
      </w:pPr>
      <w:r>
        <w:rPr>
          <w:noProof/>
        </w:rPr>
        <w:drawing>
          <wp:inline distT="0" distB="0" distL="0" distR="0">
            <wp:extent cx="2496584" cy="1404428"/>
            <wp:effectExtent l="0" t="6350" r="0" b="0"/>
            <wp:docPr id="122759241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25893" cy="142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7B30D3">
        <w:rPr>
          <w:noProof/>
        </w:rPr>
        <w:t xml:space="preserve"> </w:t>
      </w:r>
      <w:r w:rsidR="007B30D3">
        <w:rPr>
          <w:noProof/>
        </w:rPr>
        <w:drawing>
          <wp:inline distT="0" distB="0" distL="0" distR="0">
            <wp:extent cx="2493866" cy="1402900"/>
            <wp:effectExtent l="0" t="6985" r="0" b="0"/>
            <wp:docPr id="151583297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2522883" cy="1419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30D3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2459010" cy="1383292"/>
            <wp:effectExtent l="4445" t="0" r="3175" b="3175"/>
            <wp:docPr id="81200461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03810" cy="1408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30D3">
        <w:rPr>
          <w:noProof/>
        </w:rPr>
        <w:t xml:space="preserve"> </w:t>
      </w:r>
      <w:r w:rsidR="007B30D3">
        <w:rPr>
          <w:noProof/>
        </w:rPr>
        <w:drawing>
          <wp:inline distT="0" distB="0" distL="0" distR="0">
            <wp:extent cx="2462472" cy="1385239"/>
            <wp:effectExtent l="5080" t="0" r="635" b="635"/>
            <wp:docPr id="5960033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97617" cy="140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79C" w:rsidRDefault="00FE179C" w:rsidP="00FE179C">
      <w:pPr>
        <w:spacing w:after="0"/>
        <w:jc w:val="both"/>
        <w:rPr>
          <w:noProof/>
        </w:rPr>
      </w:pPr>
    </w:p>
    <w:p w:rsidR="007B30D3" w:rsidRDefault="00FE179C" w:rsidP="00FE179C">
      <w:pPr>
        <w:spacing w:after="0"/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2815194" cy="1583659"/>
            <wp:effectExtent l="0" t="0" r="4445" b="0"/>
            <wp:docPr id="640599465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866" cy="1620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809462" cy="1580435"/>
            <wp:effectExtent l="0" t="0" r="0" b="1270"/>
            <wp:docPr id="996899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056" cy="159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0D3" w:rsidRDefault="007B30D3" w:rsidP="00FE179C">
      <w:pPr>
        <w:spacing w:after="0"/>
        <w:jc w:val="both"/>
        <w:rPr>
          <w:noProof/>
        </w:rPr>
      </w:pPr>
    </w:p>
    <w:p w:rsidR="00FE179C" w:rsidRDefault="007B30D3" w:rsidP="00FE179C">
      <w:pPr>
        <w:spacing w:after="0"/>
        <w:jc w:val="both"/>
      </w:pPr>
      <w:r>
        <w:rPr>
          <w:noProof/>
        </w:rPr>
        <w:drawing>
          <wp:inline distT="0" distB="0" distL="0" distR="0">
            <wp:extent cx="2213875" cy="1660525"/>
            <wp:effectExtent l="0" t="0" r="0" b="0"/>
            <wp:docPr id="548341962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246" cy="1670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>
            <wp:extent cx="2950174" cy="1659591"/>
            <wp:effectExtent l="0" t="0" r="3175" b="0"/>
            <wp:docPr id="165678714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789" cy="1674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0D3" w:rsidRDefault="007B30D3" w:rsidP="00FE179C">
      <w:pPr>
        <w:spacing w:after="0"/>
        <w:jc w:val="both"/>
        <w:rPr>
          <w:noProof/>
        </w:rPr>
      </w:pPr>
    </w:p>
    <w:p w:rsidR="007B30D3" w:rsidRDefault="007B30D3" w:rsidP="00FE179C">
      <w:pPr>
        <w:spacing w:after="0"/>
        <w:jc w:val="both"/>
        <w:rPr>
          <w:noProof/>
        </w:rPr>
      </w:pPr>
    </w:p>
    <w:p w:rsidR="00FE179C" w:rsidRDefault="007B30D3" w:rsidP="00FE179C">
      <w:pPr>
        <w:spacing w:after="0"/>
        <w:jc w:val="both"/>
        <w:rPr>
          <w:noProof/>
        </w:rPr>
      </w:pPr>
      <w:r>
        <w:rPr>
          <w:noProof/>
        </w:rPr>
        <w:drawing>
          <wp:inline distT="0" distB="0" distL="0" distR="0">
            <wp:extent cx="2392270" cy="1345747"/>
            <wp:effectExtent l="8890" t="0" r="0" b="0"/>
            <wp:docPr id="64130430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2416734" cy="1359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FE179C">
        <w:rPr>
          <w:noProof/>
        </w:rPr>
        <w:drawing>
          <wp:inline distT="0" distB="0" distL="0" distR="0">
            <wp:extent cx="2327857" cy="1309514"/>
            <wp:effectExtent l="0" t="5397" r="0" b="0"/>
            <wp:docPr id="14269736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46159" cy="1319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2411572" cy="1356606"/>
            <wp:effectExtent l="0" t="6032" r="2222" b="2223"/>
            <wp:docPr id="653738432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36667" cy="1370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2402147" cy="1351302"/>
            <wp:effectExtent l="0" t="8255" r="0" b="0"/>
            <wp:docPr id="12464263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20259" cy="1361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79C" w:rsidRDefault="00FE179C" w:rsidP="00FE179C">
      <w:pPr>
        <w:spacing w:after="0"/>
        <w:jc w:val="both"/>
        <w:rPr>
          <w:noProof/>
        </w:rPr>
      </w:pPr>
    </w:p>
    <w:p w:rsidR="00FE179C" w:rsidRDefault="00FE179C" w:rsidP="00FE179C">
      <w:pPr>
        <w:spacing w:after="0"/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2025841" cy="1139617"/>
            <wp:effectExtent l="5080" t="0" r="0" b="0"/>
            <wp:docPr id="201056462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47926" cy="1152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 w:rsidR="007B30D3">
        <w:rPr>
          <w:noProof/>
        </w:rPr>
        <w:drawing>
          <wp:inline distT="0" distB="0" distL="0" distR="0">
            <wp:extent cx="1484948" cy="1979930"/>
            <wp:effectExtent l="0" t="0" r="1270" b="1270"/>
            <wp:docPr id="1122380724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841" cy="1981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30D3">
        <w:rPr>
          <w:noProof/>
        </w:rPr>
        <w:t xml:space="preserve"> </w:t>
      </w:r>
      <w:r w:rsidR="007B30D3">
        <w:rPr>
          <w:noProof/>
        </w:rPr>
        <w:drawing>
          <wp:inline distT="0" distB="0" distL="0" distR="0">
            <wp:extent cx="1986481" cy="1117476"/>
            <wp:effectExtent l="0" t="3493" r="0" b="0"/>
            <wp:docPr id="78296619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15185" cy="1133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30D3">
        <w:rPr>
          <w:noProof/>
        </w:rPr>
        <w:t xml:space="preserve"> </w:t>
      </w:r>
      <w:r w:rsidR="007B30D3">
        <w:rPr>
          <w:noProof/>
        </w:rPr>
        <w:drawing>
          <wp:inline distT="0" distB="0" distL="0" distR="0">
            <wp:extent cx="1490663" cy="1987550"/>
            <wp:effectExtent l="0" t="0" r="0" b="0"/>
            <wp:docPr id="1026356055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07" cy="1989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79C" w:rsidRDefault="00FE179C" w:rsidP="00FE179C">
      <w:pPr>
        <w:spacing w:after="0"/>
        <w:jc w:val="both"/>
        <w:rPr>
          <w:noProof/>
        </w:rPr>
      </w:pPr>
    </w:p>
    <w:p w:rsidR="00FE179C" w:rsidRDefault="00FE179C" w:rsidP="00FE179C">
      <w:pPr>
        <w:spacing w:after="0"/>
        <w:jc w:val="both"/>
        <w:rPr>
          <w:noProof/>
        </w:rPr>
      </w:pPr>
      <w:r>
        <w:rPr>
          <w:noProof/>
        </w:rPr>
        <w:drawing>
          <wp:inline distT="0" distB="0" distL="0" distR="0">
            <wp:extent cx="1744980" cy="2326640"/>
            <wp:effectExtent l="0" t="0" r="7620" b="0"/>
            <wp:docPr id="1455087216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232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7B30D3">
        <w:rPr>
          <w:noProof/>
        </w:rPr>
        <w:t xml:space="preserve">  </w:t>
      </w:r>
      <w:r w:rsidR="007B30D3">
        <w:rPr>
          <w:noProof/>
        </w:rPr>
        <w:drawing>
          <wp:inline distT="0" distB="0" distL="0" distR="0">
            <wp:extent cx="1744980" cy="2326639"/>
            <wp:effectExtent l="0" t="0" r="7620" b="0"/>
            <wp:docPr id="1191381082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369" cy="2328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30D3">
        <w:rPr>
          <w:noProof/>
        </w:rPr>
        <w:t xml:space="preserve">  </w:t>
      </w:r>
      <w:r w:rsidR="007B30D3">
        <w:rPr>
          <w:noProof/>
        </w:rPr>
        <w:drawing>
          <wp:inline distT="0" distB="0" distL="0" distR="0">
            <wp:extent cx="1739265" cy="2319020"/>
            <wp:effectExtent l="0" t="0" r="0" b="5080"/>
            <wp:docPr id="637886389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39265" cy="231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79C" w:rsidRDefault="00FE179C" w:rsidP="00FE179C">
      <w:pPr>
        <w:spacing w:after="0"/>
        <w:jc w:val="both"/>
        <w:rPr>
          <w:noProof/>
        </w:rPr>
      </w:pPr>
    </w:p>
    <w:p w:rsidR="00FE179C" w:rsidRDefault="00FE179C" w:rsidP="00FE179C">
      <w:pPr>
        <w:spacing w:after="0"/>
        <w:jc w:val="both"/>
        <w:rPr>
          <w:noProof/>
        </w:rPr>
      </w:pPr>
      <w:r>
        <w:rPr>
          <w:noProof/>
        </w:rPr>
        <w:drawing>
          <wp:inline distT="0" distB="0" distL="0" distR="0">
            <wp:extent cx="2394204" cy="1346835"/>
            <wp:effectExtent l="0" t="0" r="6350" b="5715"/>
            <wp:docPr id="106525892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355" cy="1358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7B30D3">
        <w:rPr>
          <w:noProof/>
        </w:rPr>
        <w:t xml:space="preserve">    </w:t>
      </w:r>
      <w:r>
        <w:rPr>
          <w:noProof/>
        </w:rPr>
        <w:drawing>
          <wp:inline distT="0" distB="0" distL="0" distR="0">
            <wp:extent cx="2403957" cy="1352322"/>
            <wp:effectExtent l="0" t="0" r="0" b="635"/>
            <wp:docPr id="184998661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578" cy="136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79C" w:rsidRDefault="00FE179C" w:rsidP="00FE179C">
      <w:pPr>
        <w:spacing w:after="0"/>
        <w:jc w:val="both"/>
        <w:rPr>
          <w:noProof/>
        </w:rPr>
      </w:pPr>
      <w:r>
        <w:rPr>
          <w:noProof/>
        </w:rPr>
        <w:lastRenderedPageBreak/>
        <w:t xml:space="preserve">     </w:t>
      </w:r>
      <w:r>
        <w:rPr>
          <w:noProof/>
        </w:rPr>
        <w:drawing>
          <wp:inline distT="0" distB="0" distL="0" distR="0">
            <wp:extent cx="1430655" cy="1907540"/>
            <wp:effectExtent l="0" t="0" r="0" b="0"/>
            <wp:docPr id="471288809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0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30D3">
        <w:rPr>
          <w:noProof/>
        </w:rPr>
        <w:t xml:space="preserve"> </w:t>
      </w:r>
      <w:r w:rsidR="007B30D3">
        <w:rPr>
          <w:noProof/>
        </w:rPr>
        <w:drawing>
          <wp:inline distT="0" distB="0" distL="0" distR="0">
            <wp:extent cx="1430655" cy="1907540"/>
            <wp:effectExtent l="0" t="0" r="0" b="0"/>
            <wp:docPr id="872876629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0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30D3">
        <w:rPr>
          <w:noProof/>
        </w:rPr>
        <w:t xml:space="preserve"> </w:t>
      </w:r>
      <w:r w:rsidR="007B30D3">
        <w:rPr>
          <w:noProof/>
        </w:rPr>
        <w:drawing>
          <wp:inline distT="0" distB="0" distL="0" distR="0">
            <wp:extent cx="1395082" cy="1859065"/>
            <wp:effectExtent l="0" t="0" r="0" b="8255"/>
            <wp:docPr id="290040575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912" cy="18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30D3">
        <w:rPr>
          <w:noProof/>
        </w:rPr>
        <w:drawing>
          <wp:inline distT="0" distB="0" distL="0" distR="0">
            <wp:extent cx="1393508" cy="1858010"/>
            <wp:effectExtent l="0" t="0" r="0" b="8890"/>
            <wp:docPr id="35543867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94462" cy="1859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79C" w:rsidRDefault="00FE179C" w:rsidP="00FE179C">
      <w:pPr>
        <w:spacing w:after="0"/>
        <w:jc w:val="both"/>
        <w:rPr>
          <w:noProof/>
        </w:rPr>
      </w:pPr>
    </w:p>
    <w:p w:rsidR="00FE179C" w:rsidRDefault="00FE179C" w:rsidP="00FE179C">
      <w:pPr>
        <w:spacing w:after="0"/>
        <w:jc w:val="both"/>
        <w:rPr>
          <w:noProof/>
        </w:rPr>
      </w:pPr>
      <w:r>
        <w:rPr>
          <w:noProof/>
        </w:rPr>
        <w:drawing>
          <wp:inline distT="0" distB="0" distL="0" distR="0">
            <wp:extent cx="1400175" cy="1866900"/>
            <wp:effectExtent l="0" t="0" r="9525" b="0"/>
            <wp:docPr id="255646789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001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30D3">
        <w:rPr>
          <w:noProof/>
        </w:rPr>
        <w:t xml:space="preserve"> </w:t>
      </w:r>
      <w:r w:rsidR="007B30D3">
        <w:rPr>
          <w:noProof/>
        </w:rPr>
        <w:drawing>
          <wp:inline distT="0" distB="0" distL="0" distR="0">
            <wp:extent cx="1390650" cy="1854200"/>
            <wp:effectExtent l="0" t="0" r="0" b="0"/>
            <wp:docPr id="1285134812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30D3">
        <w:rPr>
          <w:noProof/>
        </w:rPr>
        <w:t xml:space="preserve"> </w:t>
      </w:r>
      <w:r w:rsidR="007B30D3">
        <w:rPr>
          <w:noProof/>
        </w:rPr>
        <w:drawing>
          <wp:inline distT="0" distB="0" distL="0" distR="0">
            <wp:extent cx="2876550" cy="1618175"/>
            <wp:effectExtent l="0" t="0" r="0" b="1270"/>
            <wp:docPr id="1404750981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019" cy="1630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79C" w:rsidRDefault="00FE179C" w:rsidP="00FE179C">
      <w:pPr>
        <w:spacing w:after="0"/>
        <w:jc w:val="both"/>
        <w:rPr>
          <w:noProof/>
        </w:rPr>
      </w:pPr>
    </w:p>
    <w:p w:rsidR="00FE179C" w:rsidRDefault="00FE179C" w:rsidP="00FE179C">
      <w:pPr>
        <w:spacing w:after="0"/>
        <w:jc w:val="both"/>
        <w:rPr>
          <w:noProof/>
        </w:rPr>
      </w:pPr>
    </w:p>
    <w:p w:rsidR="00FE179C" w:rsidRDefault="00FE179C" w:rsidP="00FE179C">
      <w:pPr>
        <w:spacing w:after="0"/>
        <w:jc w:val="both"/>
      </w:pPr>
      <w:r>
        <w:rPr>
          <w:noProof/>
        </w:rPr>
        <w:t xml:space="preserve">   </w:t>
      </w:r>
    </w:p>
    <w:p w:rsidR="00FE179C" w:rsidRDefault="00FE179C" w:rsidP="00FE179C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z w:val="28"/>
          <w:szCs w:val="28"/>
        </w:rPr>
      </w:pPr>
    </w:p>
    <w:p w:rsidR="00FE179C" w:rsidRDefault="00FE179C" w:rsidP="00FE179C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z w:val="28"/>
          <w:szCs w:val="28"/>
        </w:rPr>
      </w:pPr>
    </w:p>
    <w:p w:rsidR="00FE179C" w:rsidRDefault="00FE179C" w:rsidP="00FE179C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z w:val="28"/>
          <w:szCs w:val="28"/>
        </w:rPr>
      </w:pPr>
    </w:p>
    <w:p w:rsidR="00FE179C" w:rsidRDefault="00FE179C" w:rsidP="00FE179C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z w:val="28"/>
          <w:szCs w:val="28"/>
        </w:rPr>
      </w:pPr>
    </w:p>
    <w:p w:rsidR="00FE179C" w:rsidRDefault="00FE179C" w:rsidP="00FE179C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  <w:sz w:val="28"/>
          <w:szCs w:val="28"/>
        </w:rPr>
      </w:pPr>
    </w:p>
    <w:p w:rsidR="00FE179C" w:rsidRDefault="00FE179C" w:rsidP="00FE179C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  <w:sz w:val="28"/>
          <w:szCs w:val="28"/>
        </w:rPr>
      </w:pPr>
    </w:p>
    <w:p w:rsidR="00FE179C" w:rsidRDefault="00FE179C" w:rsidP="00FE179C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  <w:sz w:val="28"/>
          <w:szCs w:val="28"/>
        </w:rPr>
      </w:pPr>
    </w:p>
    <w:p w:rsidR="00FE179C" w:rsidRDefault="00FE179C" w:rsidP="00FE179C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</w:p>
    <w:p w:rsidR="00FE179C" w:rsidRDefault="00FE179C" w:rsidP="00FE17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25608"/>
    <w:multiLevelType w:val="hybridMultilevel"/>
    <w:tmpl w:val="58B6A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4CE"/>
    <w:rsid w:val="000934CE"/>
    <w:rsid w:val="00286D7D"/>
    <w:rsid w:val="00315DB1"/>
    <w:rsid w:val="006C0B77"/>
    <w:rsid w:val="007B30D3"/>
    <w:rsid w:val="008242FF"/>
    <w:rsid w:val="00870751"/>
    <w:rsid w:val="00922C48"/>
    <w:rsid w:val="00B04021"/>
    <w:rsid w:val="00B915B7"/>
    <w:rsid w:val="00C36D64"/>
    <w:rsid w:val="00EA59DF"/>
    <w:rsid w:val="00EE4070"/>
    <w:rsid w:val="00F12C76"/>
    <w:rsid w:val="00F85AA9"/>
    <w:rsid w:val="00FE1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79C"/>
    <w:pPr>
      <w:spacing w:after="200" w:line="276" w:lineRule="auto"/>
    </w:pPr>
    <w:rPr>
      <w:rFonts w:eastAsiaTheme="minorEastAsia"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uiPriority w:val="99"/>
    <w:semiHidden/>
    <w:rsid w:val="00FE1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uiPriority w:val="99"/>
    <w:semiHidden/>
    <w:rsid w:val="00FE1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E179C"/>
  </w:style>
  <w:style w:type="paragraph" w:styleId="a3">
    <w:name w:val="List Paragraph"/>
    <w:basedOn w:val="a"/>
    <w:uiPriority w:val="34"/>
    <w:qFormat/>
    <w:rsid w:val="00F85AA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6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6D7D"/>
    <w:rPr>
      <w:rFonts w:ascii="Tahoma" w:eastAsiaTheme="minorEastAsia" w:hAnsi="Tahoma" w:cs="Tahoma"/>
      <w:kern w:val="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4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1479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7</cp:revision>
  <dcterms:created xsi:type="dcterms:W3CDTF">2023-12-11T03:42:00Z</dcterms:created>
  <dcterms:modified xsi:type="dcterms:W3CDTF">2023-12-11T04:44:00Z</dcterms:modified>
</cp:coreProperties>
</file>