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1C60E8" w:rsidRPr="001C60E8" w:rsidRDefault="001C60E8" w:rsidP="001C60E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009775" cy="2009775"/>
            <wp:effectExtent l="0" t="0" r="9525" b="9525"/>
            <wp:wrapThrough wrapText="bothSides">
              <wp:wrapPolygon edited="0">
                <wp:start x="15151" y="0"/>
                <wp:lineTo x="205" y="2662"/>
                <wp:lineTo x="205" y="3481"/>
                <wp:lineTo x="1228" y="6552"/>
                <wp:lineTo x="2047" y="9827"/>
                <wp:lineTo x="0" y="16174"/>
                <wp:lineTo x="0" y="19245"/>
                <wp:lineTo x="4914" y="20269"/>
                <wp:lineTo x="13718" y="21498"/>
                <wp:lineTo x="17403" y="21498"/>
                <wp:lineTo x="19860" y="21498"/>
                <wp:lineTo x="20269" y="21498"/>
                <wp:lineTo x="20474" y="20269"/>
                <wp:lineTo x="20679" y="16379"/>
                <wp:lineTo x="20474" y="12080"/>
                <wp:lineTo x="18427" y="9827"/>
                <wp:lineTo x="21498" y="7780"/>
                <wp:lineTo x="21498" y="2457"/>
                <wp:lineTo x="19450" y="819"/>
                <wp:lineTo x="17198" y="0"/>
                <wp:lineTo x="15151" y="0"/>
              </wp:wrapPolygon>
            </wp:wrapThrough>
            <wp:docPr id="1" name="Рисунок 1" descr="https://kartinkin.net/uploads/posts/2022-03/1648023103_73-kartinkin-net-p-detskie-kartinki-vektor-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3/1648023103_73-kartinkin-net-p-detskie-kartinki-vektor-8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60E8">
        <w:rPr>
          <w:rFonts w:ascii="Times New Roman" w:hAnsi="Times New Roman" w:cs="Times New Roman"/>
          <w:b/>
          <w:sz w:val="32"/>
          <w:szCs w:val="32"/>
        </w:rPr>
        <w:t>Развитие  творческого потенциала</w:t>
      </w:r>
    </w:p>
    <w:p w:rsidR="003D0222" w:rsidRDefault="001C60E8" w:rsidP="001C60E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0E8">
        <w:rPr>
          <w:rFonts w:ascii="Times New Roman" w:hAnsi="Times New Roman" w:cs="Times New Roman"/>
          <w:b/>
          <w:sz w:val="32"/>
          <w:szCs w:val="32"/>
        </w:rPr>
        <w:t>ребёнка в семье</w:t>
      </w:r>
    </w:p>
    <w:p w:rsidR="00C21603" w:rsidRDefault="00AA090C" w:rsidP="001C60E8">
      <w:pPr>
        <w:pStyle w:val="a5"/>
        <w:jc w:val="center"/>
      </w:pPr>
      <w:r w:rsidRPr="00AA090C">
        <w:rPr>
          <w:rFonts w:ascii="Times New Roman" w:hAnsi="Times New Roman" w:cs="Times New Roman"/>
          <w:sz w:val="24"/>
          <w:szCs w:val="32"/>
        </w:rPr>
        <w:t>Сохина Л.А., педагог - психолог</w:t>
      </w:r>
    </w:p>
    <w:p w:rsidR="001C60E8" w:rsidRDefault="001C60E8" w:rsidP="00676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семья имеет достаточно возможностей для полноценного развития ребёнка. В семье ребёнок </w:t>
      </w:r>
      <w:r w:rsidR="006764F1">
        <w:rPr>
          <w:rFonts w:ascii="Times New Roman" w:hAnsi="Times New Roman" w:cs="Times New Roman"/>
          <w:sz w:val="28"/>
          <w:szCs w:val="28"/>
        </w:rPr>
        <w:t>много рисует, имеет возможность лепить, строить из конструктора, помогать взрослым в различных хозяйственно-бытовых делах, слушать сказки, смотреть мультики. И вся эта детская деятельность даёт самому ребёнку много разнообразной информации об окружающем мире, мире вещей, их свойств и применении.</w:t>
      </w:r>
    </w:p>
    <w:p w:rsidR="006764F1" w:rsidRDefault="006764F1" w:rsidP="00676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психологической точки зрения дошкольное детство является благоприятным периодом для развития творческих способностей потому, что в этот период дети чрезвычайно любознательны, у них есть огромное желание познавать мир. И родители, поощряя любознательность, сообщая детям знания,</w:t>
      </w:r>
      <w:r w:rsidR="00983AFC">
        <w:rPr>
          <w:rFonts w:ascii="Times New Roman" w:hAnsi="Times New Roman" w:cs="Times New Roman"/>
          <w:sz w:val="28"/>
          <w:szCs w:val="28"/>
        </w:rPr>
        <w:t xml:space="preserve"> вовлекая их в различные виды совместной деятельности, способствуют расширению детского опыта. А накопление опыта и знаний – это необходимая предпосылка для развития творческого потенциала. Кроме того, мышление дошкольников более свободно, чем мышление взрослых, оно не задавлено стереотипами, более гибкое и смелое. Родители, имея богатый жизненный опыт, предают его детям.</w:t>
      </w:r>
    </w:p>
    <w:p w:rsidR="00983AFC" w:rsidRDefault="00983AFC" w:rsidP="00676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 не просто передавать опыт по принципу «делай, как я», а показывать варианты достижения цели. Именно в семье, с соблюдением всех предосторожностей, можно знакомить детей со свойствами огня,  воды, бетона, дерева</w:t>
      </w:r>
      <w:r w:rsidR="00C21603">
        <w:rPr>
          <w:rFonts w:ascii="Times New Roman" w:hAnsi="Times New Roman" w:cs="Times New Roman"/>
          <w:sz w:val="28"/>
          <w:szCs w:val="28"/>
        </w:rPr>
        <w:t>, теста</w:t>
      </w:r>
      <w:r>
        <w:rPr>
          <w:rFonts w:ascii="Times New Roman" w:hAnsi="Times New Roman" w:cs="Times New Roman"/>
          <w:sz w:val="28"/>
          <w:szCs w:val="28"/>
        </w:rPr>
        <w:t xml:space="preserve"> и т.п. Вместе с детьми </w:t>
      </w:r>
      <w:r w:rsidR="00C21603">
        <w:rPr>
          <w:rFonts w:ascii="Times New Roman" w:hAnsi="Times New Roman" w:cs="Times New Roman"/>
          <w:sz w:val="28"/>
          <w:szCs w:val="28"/>
        </w:rPr>
        <w:t>желательно что-то мастерить, вид</w:t>
      </w:r>
      <w:r>
        <w:rPr>
          <w:rFonts w:ascii="Times New Roman" w:hAnsi="Times New Roman" w:cs="Times New Roman"/>
          <w:sz w:val="28"/>
          <w:szCs w:val="28"/>
        </w:rPr>
        <w:t>оизменять</w:t>
      </w:r>
      <w:r w:rsidR="00C21603">
        <w:rPr>
          <w:rFonts w:ascii="Times New Roman" w:hAnsi="Times New Roman" w:cs="Times New Roman"/>
          <w:sz w:val="28"/>
          <w:szCs w:val="28"/>
        </w:rPr>
        <w:t>, проводить доступные для понимания ребёнка опыты. Дети, обогащенные бытовым опытом и знаниями, выгладят и чувствуют себя более зрелыми, уверенными.</w:t>
      </w:r>
    </w:p>
    <w:p w:rsidR="00C21603" w:rsidRDefault="00C21603" w:rsidP="00676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 родителей есть возможность понаблюдать за интересами ребёнка, т.е. чем ребёнок любит заниматься и как долго может это делать, насколько разнообразны его действия и высказывания. Хорошо, если родители подключаются к детской игре и активно в ней участвуют. Ребёнку-дошкольнику просто необходим партнёр по игре и ненавязчивое руководство. Для ребёнка важна сама деятельность, но он не безразличен</w:t>
      </w:r>
      <w:r w:rsidR="005A77FF">
        <w:rPr>
          <w:rFonts w:ascii="Times New Roman" w:hAnsi="Times New Roman" w:cs="Times New Roman"/>
          <w:sz w:val="28"/>
          <w:szCs w:val="28"/>
        </w:rPr>
        <w:t xml:space="preserve"> и к результату. Хорошо, если совместные усилия родителя и ребёнка приобретают образ чего-то материального: кормушки для птиц, ящичков для рассады, открытки для бабушки и дедушки, неказистых пирожков, постройки из снега или бумаги, конструктора и т.п.</w:t>
      </w:r>
    </w:p>
    <w:p w:rsidR="005A77FF" w:rsidRDefault="005A77FF" w:rsidP="00676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Уважаемые родители, не может быть у родителей своя жизнь, а у ребёнка своя.</w:t>
      </w:r>
    </w:p>
    <w:p w:rsidR="005A77FF" w:rsidRDefault="005A77FF" w:rsidP="00676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семье жизнь общая, приносящая большую радость и незначительные огорчения – и всё это надо уметь переживать вместе и обогащаться опытом. Родители приобретают опыт воспитателя и учителя своего ребёнка, а ребёнок видит в лице родителей заботливых и мудрых наставников.</w:t>
      </w:r>
    </w:p>
    <w:p w:rsidR="00AA090C" w:rsidRPr="001C60E8" w:rsidRDefault="005A77FF" w:rsidP="00676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Творчества вам, родители, в воспитании</w:t>
      </w:r>
      <w:r w:rsidR="008541CF">
        <w:rPr>
          <w:rFonts w:ascii="Times New Roman" w:hAnsi="Times New Roman" w:cs="Times New Roman"/>
          <w:sz w:val="28"/>
          <w:szCs w:val="28"/>
        </w:rPr>
        <w:t xml:space="preserve"> и развитии ваших 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541CF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AA090C" w:rsidRPr="001C60E8" w:rsidSect="001C60E8">
      <w:pgSz w:w="11906" w:h="16838"/>
      <w:pgMar w:top="1440" w:right="1080" w:bottom="1440" w:left="1080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D0222"/>
    <w:rsid w:val="001C60E8"/>
    <w:rsid w:val="003D0222"/>
    <w:rsid w:val="005A77FF"/>
    <w:rsid w:val="006764F1"/>
    <w:rsid w:val="006B1864"/>
    <w:rsid w:val="008541CF"/>
    <w:rsid w:val="00983AFC"/>
    <w:rsid w:val="00AA090C"/>
    <w:rsid w:val="00C2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60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C60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4</cp:revision>
  <dcterms:created xsi:type="dcterms:W3CDTF">2023-01-24T13:47:00Z</dcterms:created>
  <dcterms:modified xsi:type="dcterms:W3CDTF">2023-08-01T05:59:00Z</dcterms:modified>
</cp:coreProperties>
</file>