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345" w:rsidRPr="00163954" w:rsidRDefault="00C24345" w:rsidP="00C243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9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«Развитие речи детей</w:t>
      </w:r>
      <w:r w:rsidRPr="00163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6395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через музыку»</w:t>
      </w:r>
      <w:r w:rsidRPr="00163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63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6395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(консультация  для  родителей)</w:t>
      </w:r>
      <w:r w:rsidRPr="00163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63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C24345" w:rsidRPr="00163954" w:rsidRDefault="00C24345" w:rsidP="00C2434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последние годы, к сожалению, отмечается увеличение количества детей, </w:t>
      </w:r>
      <w:proofErr w:type="gramStart"/>
      <w:r w:rsidRPr="00163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имеющих</w:t>
      </w:r>
      <w:proofErr w:type="gramEnd"/>
      <w:r w:rsidRPr="00163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нарушение речи. Для получения хороших результатов обязательно взаимодействие всех педагогов ДОУ и родителей.</w:t>
      </w:r>
    </w:p>
    <w:p w:rsidR="00C24345" w:rsidRPr="00163954" w:rsidRDefault="00C24345" w:rsidP="00C2434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Музыкальное воспитание детей в детском саду имеет большое значение для развития речи детей. В нашем детском саду на музыкальных занятиях развитию речи уделяется много внимания.</w:t>
      </w:r>
    </w:p>
    <w:p w:rsidR="00C24345" w:rsidRPr="00163954" w:rsidRDefault="00C24345" w:rsidP="00C2434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63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Конечно, основной вид музыкальной деятельности, наиболее тесно связанный с развитием речи </w:t>
      </w:r>
      <w:proofErr w:type="gramStart"/>
      <w:r w:rsidRPr="00163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16395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</w:t>
      </w:r>
      <w:proofErr w:type="gramEnd"/>
      <w:r w:rsidRPr="0016395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то пение.</w:t>
      </w:r>
      <w:r w:rsidRPr="00163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24345" w:rsidRPr="000C759F" w:rsidRDefault="00C24345" w:rsidP="00C2434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7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 Для развития речевого дыхания огромное значение имеет пение. Оно приучает детей рассчитывать выдох на музыкальную фразу, не нарушая мелодии песни </w:t>
      </w:r>
      <w:r w:rsidRPr="000C759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(например: игра на духовых музыкальных инструментах, например, дудочке)</w:t>
      </w:r>
    </w:p>
    <w:p w:rsidR="00C24345" w:rsidRPr="000C759F" w:rsidRDefault="00C24345" w:rsidP="00C2434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7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Попевки и песни приучают пользоваться естественным голосом без напряжения и крика, вырабатывают умение владеть голосом: петь громко и тихо.</w:t>
      </w:r>
    </w:p>
    <w:p w:rsidR="00C24345" w:rsidRPr="000C759F" w:rsidRDefault="00C24345" w:rsidP="00C2434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7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Пение дает так же возможность вырабатывать у детей протяжное произнесение гласных звуков и четкое, внятное, но не утрированное произнесение согласных звуков, приучает детей ясно и четко, без лишнего напряжения произносить слова песни, т.е. помогает вырабатывать хорошую дикцию. Большинство детских песенок состоит из простых, часто повторяющихся слов, а основным средством овладения языком и развития речи является</w:t>
      </w:r>
      <w:r w:rsidRPr="000C759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0C7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повтор.</w:t>
      </w:r>
      <w:r w:rsidRPr="000C759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0C7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даже не осознают, что через повторение они заучивают слова, так как произносят их снова и снова, запоминание куплетов из песен развивает умение составлять фразы и предложения. И сами, того не замечая, дети изучают основы поэзии!</w:t>
      </w:r>
    </w:p>
    <w:p w:rsidR="00C24345" w:rsidRPr="000C759F" w:rsidRDefault="00C24345" w:rsidP="00C2434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7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Пение требует четкой работы артикуляционного аппарата (губы, язык), это, конечно, помогает развитию четкой дикции ребенка</w:t>
      </w:r>
    </w:p>
    <w:p w:rsidR="00C24345" w:rsidRPr="000C759F" w:rsidRDefault="00C24345" w:rsidP="00C2434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7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Пение помогает развитию даже навыка чтения. Дети овладевают ритмическим строем языка, ведь им приходится припевать каждый слог. При пении дети неосознанно рифмуют определенные слоги.</w:t>
      </w:r>
    </w:p>
    <w:p w:rsidR="00C24345" w:rsidRPr="000C759F" w:rsidRDefault="00C24345" w:rsidP="00C2434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7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Есть и другие примеры того, как пение способствует развитию речевых навыков. Например, пополнение словарного запаса ребенка, знакомство с новыми понятиями. Это может происходить не только на занятиях в детском саду, но и дома, с вашей помощью, дорогие мамы, папы, бабушки, дедушки.</w:t>
      </w:r>
    </w:p>
    <w:p w:rsidR="00C24345" w:rsidRPr="000C759F" w:rsidRDefault="00C24345" w:rsidP="0016395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7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части музыкального занятия способствуют развитию у детей нормального темпа и ритма, вырабатывают слитность и плавность речи, умение пользоваться интонационными средствами выразительности.</w:t>
      </w:r>
    </w:p>
    <w:p w:rsidR="00C24345" w:rsidRPr="000C759F" w:rsidRDefault="00C24345" w:rsidP="00C2434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7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 развивает способность различать звуки на слух, развивает у детей воображение, способность выражать мысли словами, движениями и жестами. </w:t>
      </w:r>
    </w:p>
    <w:p w:rsidR="00C24345" w:rsidRPr="000C759F" w:rsidRDefault="00C24345" w:rsidP="00C2434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7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Кроме пения, речь ребёнка можно развивать через другие виды </w:t>
      </w:r>
      <w:proofErr w:type="gramStart"/>
      <w:r w:rsidRPr="000C7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музыкальной</w:t>
      </w:r>
      <w:proofErr w:type="gramEnd"/>
      <w:r w:rsidRPr="000C7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деятельности.</w:t>
      </w:r>
    </w:p>
    <w:p w:rsidR="00C24345" w:rsidRPr="000C759F" w:rsidRDefault="00C24345" w:rsidP="00C2434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7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Одной из важнейших задач при организации работы по преодолению и профилактике речевых нарушений у детей является – развитие мелкой моторики. В своё время И. Кант мудро изложил: «Рука - это вышедший наружу мозг человека».</w:t>
      </w:r>
    </w:p>
    <w:p w:rsidR="00C24345" w:rsidRPr="00163954" w:rsidRDefault="00C24345" w:rsidP="00C2434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7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Очень </w:t>
      </w:r>
      <w:proofErr w:type="gramStart"/>
      <w:r w:rsidRPr="000C7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важное значение</w:t>
      </w:r>
      <w:proofErr w:type="gramEnd"/>
      <w:r w:rsidRPr="000C75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процессе развития ребёнка имеет развитие мелкой моторики рук. Развитие мелкой моторики положительно влияет на активизацию речевых центров в головном мозге. Эта зона расположена близко от речевой моторной зоны.</w:t>
      </w:r>
      <w:r w:rsidRPr="00163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Учёные отмечают, что проекция кисти руки занимает одну треть в коре головного мозга. Следовательно, тренировка тонких движений пальцев рук оказывает большое влияние на развитие активной речи ребёнка.</w:t>
      </w:r>
    </w:p>
    <w:p w:rsidR="00C24345" w:rsidRPr="00163954" w:rsidRDefault="00C24345" w:rsidP="00163954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Так учёными, на основе проведенных опытов и обследования большого количества детей была выявлена следующая закономерность: если развитие </w:t>
      </w:r>
      <w:r w:rsidR="00163954" w:rsidRPr="00163954">
        <w:rPr>
          <w:rFonts w:ascii="Times New Roman" w:hAnsi="Times New Roman" w:cs="Times New Roman"/>
          <w:sz w:val="24"/>
          <w:szCs w:val="24"/>
          <w:shd w:val="clear" w:color="auto" w:fill="FFFFFF"/>
        </w:rPr>
        <w:t>движений пальцев соответствует возрасту, то и речевое </w:t>
      </w:r>
      <w:r w:rsidR="00163954" w:rsidRPr="0016395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развитие</w:t>
      </w:r>
      <w:r w:rsidR="00163954" w:rsidRPr="00163954">
        <w:rPr>
          <w:rFonts w:ascii="Times New Roman" w:hAnsi="Times New Roman" w:cs="Times New Roman"/>
          <w:sz w:val="24"/>
          <w:szCs w:val="24"/>
          <w:shd w:val="clear" w:color="auto" w:fill="FFFFFF"/>
        </w:rPr>
        <w:t> находится в пределах нормы. Если же </w:t>
      </w:r>
      <w:r w:rsidR="00163954" w:rsidRPr="0016395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развитие</w:t>
      </w:r>
      <w:r w:rsidR="00163954" w:rsidRPr="00163954">
        <w:rPr>
          <w:rFonts w:ascii="Times New Roman" w:hAnsi="Times New Roman" w:cs="Times New Roman"/>
          <w:sz w:val="24"/>
          <w:szCs w:val="24"/>
          <w:shd w:val="clear" w:color="auto" w:fill="FFFFFF"/>
        </w:rPr>
        <w:t> движений пальцев отстает, то задерживается и речевое </w:t>
      </w:r>
      <w:r w:rsidR="00163954" w:rsidRPr="0016395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развитие</w:t>
      </w:r>
      <w:r w:rsidR="00163954" w:rsidRPr="00163954">
        <w:rPr>
          <w:rFonts w:ascii="Times New Roman" w:hAnsi="Times New Roman" w:cs="Times New Roman"/>
          <w:sz w:val="24"/>
          <w:szCs w:val="24"/>
          <w:shd w:val="clear" w:color="auto" w:fill="FFFFFF"/>
        </w:rPr>
        <w:t>, хотя общая моторика при этом может </w:t>
      </w:r>
      <w:r w:rsidR="00163954" w:rsidRPr="0016395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быть</w:t>
      </w:r>
      <w:r w:rsidR="00163954" w:rsidRPr="00163954">
        <w:rPr>
          <w:rFonts w:ascii="Times New Roman" w:hAnsi="Times New Roman" w:cs="Times New Roman"/>
          <w:sz w:val="24"/>
          <w:szCs w:val="24"/>
          <w:shd w:val="clear" w:color="auto" w:fill="FFFFFF"/>
        </w:rPr>
        <w:t> нормальной и даже выше нормы (Л. В. Фомина).</w:t>
      </w:r>
    </w:p>
    <w:p w:rsidR="000C759F" w:rsidRPr="000C759F" w:rsidRDefault="000C759F" w:rsidP="000C759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0C759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lastRenderedPageBreak/>
        <w:t>С рождения до 3 месяцев взрослый согревает руки малыша, делает легкий массаж рук, пальцев кисти. Затем он сам осуществляет рефлекторные движения - схватывает и сжимает погремушку, тянется к подвешенным игрушкам, касается игрушки (бубенчики, колокольчики).</w:t>
      </w:r>
    </w:p>
    <w:p w:rsidR="000C759F" w:rsidRPr="000C759F" w:rsidRDefault="000C759F" w:rsidP="000C759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0C759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 4 до 7 месяцев у ребенка появляются произвольные движения - он захватывает мягкие игрушки, бусы.</w:t>
      </w:r>
    </w:p>
    <w:p w:rsidR="000C759F" w:rsidRPr="000C759F" w:rsidRDefault="000C759F" w:rsidP="000C759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0C759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 6 месяцев поднимает игрушку, рассматривает ее, перекладывает.</w:t>
      </w:r>
    </w:p>
    <w:p w:rsidR="000C759F" w:rsidRPr="000C759F" w:rsidRDefault="000C759F" w:rsidP="000C759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0C759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С 7 месяцев малышам нравятся потешные игры с пальчиками. </w:t>
      </w:r>
      <w:proofErr w:type="gramStart"/>
      <w:r w:rsidRPr="000C759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Взрослый играет с ребенком, приговаривая при этом веселые стишки, напевая короткие </w:t>
      </w:r>
      <w:proofErr w:type="spellStart"/>
      <w:r w:rsidRPr="000C759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попевки</w:t>
      </w:r>
      <w:proofErr w:type="spellEnd"/>
      <w:r w:rsidRPr="000C759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(«Сорока-ворона», «Ладушки», «Водичка, водичка, умой мое личико»), помогает собирать пирамидку, игрушки-гнезда, матрешку, складывать кубики.</w:t>
      </w:r>
      <w:proofErr w:type="gramEnd"/>
      <w:r w:rsidRPr="000C759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Корни всех этих упражнений лежат в народной педагогике. На протяжении многих веков мама или бабушка играли с пальчиками малыша, проговаривая или пропивая при этом частушки, потешки. Так взрослые любовно и мудро поучали ребенка.</w:t>
      </w:r>
    </w:p>
    <w:p w:rsidR="000C759F" w:rsidRPr="000C759F" w:rsidRDefault="000C759F" w:rsidP="000C759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0C759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Специалистами доказано: ежедневный массаж кисти, пальцевые упражнения и занятия с ребёнком по овладению навыками речи ускоряют её развитие на три-четыре недели уже в первом полугодии второго года жизни. Таким образом, двигательная активность кисти увеличивает запас слов, способствует осмысленному их использованию.</w:t>
      </w:r>
    </w:p>
    <w:p w:rsidR="000C759F" w:rsidRPr="000C759F" w:rsidRDefault="000C759F" w:rsidP="000C759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0C759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Одним из направлений совместной деятельности музыкального руководителя являются музыкально – пальчиковые игры.</w:t>
      </w:r>
    </w:p>
    <w:p w:rsidR="000C759F" w:rsidRPr="000C759F" w:rsidRDefault="000C759F" w:rsidP="000C759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0C759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 нашем детском саду организацию работы по развитию мелкой моторики средствами музыкально – пальчиковых игр мы осуществляем через программу по музыкальному воспитанию «Ладушки», по которой работает наш детский сад. Программа  в своих разработках рекомендует проводить пальчиковые игры на каждом музыкальном занятии.</w:t>
      </w:r>
    </w:p>
    <w:p w:rsidR="00C853C0" w:rsidRPr="000C759F" w:rsidRDefault="000C759F" w:rsidP="000C759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0C759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Очень нравятся детям пальчиковые игры под музыку, но она не должна при этом быть с четко подчеркнутым ритмом и излишне громким звучанием.</w:t>
      </w:r>
    </w:p>
    <w:p w:rsidR="000C759F" w:rsidRPr="000C759F" w:rsidRDefault="000C759F" w:rsidP="000C759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0C759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Замечательный музыкант и педагог Карл </w:t>
      </w:r>
      <w:proofErr w:type="spellStart"/>
      <w:r w:rsidRPr="000C759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Орф</w:t>
      </w:r>
      <w:proofErr w:type="spellEnd"/>
      <w:r w:rsidRPr="000C759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, считал, что музыка, движение и речь не являются обособленными друг от друга, а представляют собой единое целое для ребёнка.</w:t>
      </w:r>
    </w:p>
    <w:p w:rsidR="000C759F" w:rsidRPr="000C759F" w:rsidRDefault="000C759F" w:rsidP="000C759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0C759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Музыкально-</w:t>
      </w:r>
      <w:proofErr w:type="gramStart"/>
      <w:r w:rsidRPr="000C759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ритмические движения</w:t>
      </w:r>
      <w:proofErr w:type="gramEnd"/>
      <w:r w:rsidRPr="000C759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являются синтетическим видом деятельности. Поэтому любые движения под музыку развивают и музыкальный слух, и двигательные способности, и те психические процессы, которые лежат в их основе и способствуют эмоциональному и психофизическому развитию детей.</w:t>
      </w:r>
    </w:p>
    <w:p w:rsidR="000C759F" w:rsidRPr="000C759F" w:rsidRDefault="000C759F" w:rsidP="000C759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0C759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Занятия движениями под музыку в сопровождении с речью имеют неоценимое значение. Ведь двигательные упражнения тренируют в первую очередь мозг и подвижность нервных процессов. В процессе освоения движений под музыку дети учатся ориентироваться на музыку как на особый сигнал к действию и движению, у них совершенствуется моторика (общая, мелкая и артикуляционная), координация движений, развивается произвольность движений, коммуникативные способности, формируются и развиваются представления о связи музыки, движений и речи.</w:t>
      </w:r>
    </w:p>
    <w:p w:rsidR="000C759F" w:rsidRPr="000C759F" w:rsidRDefault="000C759F" w:rsidP="000C759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0C759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Движения под музыкальное сопровождение положительно влияют на развитие слуха, внимания, памяти, воспитывают временную ориентировку, т.е. способность уложить свои движения во времени, согласно метроритмическому рисунку музыкального произведения. Метрическая пульсация, с которой связаны движения, вызывает у человека согласованную реакцию всего организма (дыхательной, сердечной, мышечной систем), а также оказывает эмоционально-положительное влияние на психику, что содействует общему оздоровлению организма.</w:t>
      </w:r>
    </w:p>
    <w:p w:rsidR="000C759F" w:rsidRPr="000C759F" w:rsidRDefault="000C759F" w:rsidP="000C759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0C759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Многими учеными отмечено, что чем выше двигательная активность ребенка, тем лучше развивается его речь.</w:t>
      </w:r>
    </w:p>
    <w:p w:rsidR="000C759F" w:rsidRPr="000C759F" w:rsidRDefault="000C759F" w:rsidP="000C759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0C759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Игра на музыкальных инструментах – это один из видов детской исполнительской деятельности. Игра на музыкальных инструментах развивает мускулатуру и мелкую моторику пальцев рук, способствует координации музыкального мышления и двигательных функций организма, развивает фантазию, творческие способности, музыкальный вкус, учит понимать и любить музыку.</w:t>
      </w:r>
    </w:p>
    <w:p w:rsidR="000C759F" w:rsidRPr="000C759F" w:rsidRDefault="000C759F" w:rsidP="000C759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0C759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Данный вид деятельности мы осуществляем через программы  «Этот удивительный ритм» И.Каплуновой и И.Новоскольцевой и «</w:t>
      </w:r>
      <w:proofErr w:type="gramStart"/>
      <w:r w:rsidRPr="000C759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Элементарное</w:t>
      </w:r>
      <w:proofErr w:type="gramEnd"/>
      <w:r w:rsidRPr="000C759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музицирование с дошкольниками» Т.Э. </w:t>
      </w:r>
      <w:proofErr w:type="spellStart"/>
      <w:r w:rsidRPr="000C759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Тютюнниковой</w:t>
      </w:r>
      <w:proofErr w:type="spellEnd"/>
      <w:r w:rsidRPr="000C759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, созданная по системе музыкальной педагогики </w:t>
      </w:r>
      <w:proofErr w:type="spellStart"/>
      <w:r w:rsidRPr="000C759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К.Орфа</w:t>
      </w:r>
      <w:proofErr w:type="spellEnd"/>
      <w:r w:rsidRPr="000C759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. Здесь мы используем следующие формы работы: пальчиковые игры, звучащие жесты, </w:t>
      </w:r>
      <w:proofErr w:type="gramStart"/>
      <w:r w:rsidRPr="000C759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речевое</w:t>
      </w:r>
      <w:proofErr w:type="gramEnd"/>
      <w:r w:rsidRPr="000C759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музицирование (ритмическая декламация стихов, потешек, прозаического текста, вокализация ритма), музыкально – </w:t>
      </w:r>
      <w:r w:rsidRPr="000C759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lastRenderedPageBreak/>
        <w:t>дидактические  игры и упражнения. Например. </w:t>
      </w:r>
      <w:r w:rsidRPr="000C759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br/>
      </w:r>
      <w:r w:rsidRPr="000C759F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Звучащие жесты</w:t>
      </w:r>
      <w:r w:rsidRPr="000C759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- Учимся ритмично проговаривать ритм своего имени. Затем отхлопывает, отстукиваем, отщёлкиваем (Игры с именами) </w:t>
      </w:r>
      <w:r w:rsidRPr="000C759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br/>
      </w:r>
      <w:r w:rsidRPr="000C759F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Речевое музицирование</w:t>
      </w:r>
      <w:r w:rsidRPr="000C759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- Прочитать стихотворение в ритме и сопровождать его ритмичными движениями. </w:t>
      </w:r>
      <w:r w:rsidRPr="000C759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br/>
      </w:r>
      <w:r w:rsidRPr="000C759F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Музыкально – дидактические  игры и упражнения — </w:t>
      </w:r>
      <w:r w:rsidRPr="000C759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Воспроизвести ритмический рисунок хлопками, на металлофоне или шумовых инструментах</w:t>
      </w:r>
      <w:proofErr w:type="gramStart"/>
      <w:r w:rsidRPr="000C759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,</w:t>
      </w:r>
      <w:proofErr w:type="gramEnd"/>
      <w:r w:rsidRPr="000C759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глядя на ритмическую карточку.  Ребенок произносит свое имя или другое слово по слогам и выкладывает соответственное количество карточек или кубиков</w:t>
      </w:r>
      <w:proofErr w:type="gramStart"/>
      <w:r w:rsidRPr="000C759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.(</w:t>
      </w:r>
      <w:proofErr w:type="gramEnd"/>
      <w:r w:rsidRPr="000C759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Игра «Сыграй-ка»,</w:t>
      </w:r>
      <w:r w:rsidRPr="000C759F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 «</w:t>
      </w:r>
      <w:r w:rsidRPr="000C759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Ритмические кубики», «Сложи словечко»). </w:t>
      </w:r>
      <w:r w:rsidRPr="000C759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br/>
        <w:t xml:space="preserve">Музыкально – дидактические игры, дидактические задания, некоторые игры с пением способствуют развитию </w:t>
      </w:r>
      <w:proofErr w:type="spellStart"/>
      <w:r w:rsidRPr="000C759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фонетико</w:t>
      </w:r>
      <w:proofErr w:type="spellEnd"/>
      <w:r w:rsidRPr="000C759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– фонематического слуха. Особо необходимо развивать у детей слуховое внимание и слуховую память.</w:t>
      </w:r>
    </w:p>
    <w:p w:rsidR="000C759F" w:rsidRPr="000C759F" w:rsidRDefault="000C759F" w:rsidP="000C759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0C759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Для этого провожу игры: </w:t>
      </w:r>
    </w:p>
    <w:p w:rsidR="000C759F" w:rsidRPr="000C759F" w:rsidRDefault="000C759F" w:rsidP="000C759F">
      <w:pPr>
        <w:numPr>
          <w:ilvl w:val="0"/>
          <w:numId w:val="10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0C759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«Угадай, что звучит?», </w:t>
      </w:r>
    </w:p>
    <w:p w:rsidR="000C759F" w:rsidRPr="000C759F" w:rsidRDefault="000C759F" w:rsidP="000C759F">
      <w:pPr>
        <w:numPr>
          <w:ilvl w:val="0"/>
          <w:numId w:val="10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0C759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«На каком инструменте играю?», </w:t>
      </w:r>
    </w:p>
    <w:p w:rsidR="000C759F" w:rsidRPr="000C759F" w:rsidRDefault="000C759F" w:rsidP="000C759F">
      <w:pPr>
        <w:numPr>
          <w:ilvl w:val="0"/>
          <w:numId w:val="10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0C759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«Двигайся, как подскажет музыка», </w:t>
      </w:r>
    </w:p>
    <w:p w:rsidR="000C759F" w:rsidRPr="000C759F" w:rsidRDefault="000C759F" w:rsidP="000C759F">
      <w:pPr>
        <w:numPr>
          <w:ilvl w:val="0"/>
          <w:numId w:val="10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0C759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«Сыграй, как я», </w:t>
      </w:r>
    </w:p>
    <w:p w:rsidR="000C759F" w:rsidRPr="000C759F" w:rsidRDefault="000C759F" w:rsidP="000C759F">
      <w:pPr>
        <w:numPr>
          <w:ilvl w:val="0"/>
          <w:numId w:val="10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0C759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«В лесу», </w:t>
      </w:r>
    </w:p>
    <w:p w:rsidR="000C759F" w:rsidRPr="000C759F" w:rsidRDefault="000C759F" w:rsidP="000C759F">
      <w:pPr>
        <w:numPr>
          <w:ilvl w:val="0"/>
          <w:numId w:val="10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0C759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«Кукушка» и т.д. </w:t>
      </w:r>
    </w:p>
    <w:p w:rsidR="000C759F" w:rsidRPr="000C759F" w:rsidRDefault="000C759F" w:rsidP="000C759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C759F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>Дорогие родители!  </w:t>
      </w:r>
    </w:p>
    <w:p w:rsidR="000C759F" w:rsidRPr="000C759F" w:rsidRDefault="000C759F" w:rsidP="000C759F">
      <w:pPr>
        <w:numPr>
          <w:ilvl w:val="0"/>
          <w:numId w:val="11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0C759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Эмоционально общайтесь с ребёнком с момента рождения. </w:t>
      </w:r>
    </w:p>
    <w:p w:rsidR="000C759F" w:rsidRPr="000C759F" w:rsidRDefault="000C759F" w:rsidP="000C759F">
      <w:pPr>
        <w:numPr>
          <w:ilvl w:val="0"/>
          <w:numId w:val="11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0C759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Создавайте условия для общения с другими детьми. </w:t>
      </w:r>
    </w:p>
    <w:p w:rsidR="000C759F" w:rsidRPr="000C759F" w:rsidRDefault="000C759F" w:rsidP="000C759F">
      <w:pPr>
        <w:numPr>
          <w:ilvl w:val="0"/>
          <w:numId w:val="11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0C759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Пойте с вашими детьми. </w:t>
      </w:r>
    </w:p>
    <w:p w:rsidR="000C759F" w:rsidRPr="000C759F" w:rsidRDefault="000C759F" w:rsidP="000C759F">
      <w:pPr>
        <w:numPr>
          <w:ilvl w:val="0"/>
          <w:numId w:val="11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0C759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Рассказывайте стихи руками. </w:t>
      </w:r>
    </w:p>
    <w:p w:rsidR="000C759F" w:rsidRPr="000C759F" w:rsidRDefault="000C759F" w:rsidP="000C759F">
      <w:pPr>
        <w:numPr>
          <w:ilvl w:val="0"/>
          <w:numId w:val="11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0C759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Двигайтесь вместе с ними под любую музыку. </w:t>
      </w:r>
    </w:p>
    <w:p w:rsidR="000C759F" w:rsidRPr="000C759F" w:rsidRDefault="000C759F" w:rsidP="000C759F">
      <w:pPr>
        <w:numPr>
          <w:ilvl w:val="0"/>
          <w:numId w:val="11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0C759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Музицируйте на детских музыкальных инструментах. </w:t>
      </w:r>
    </w:p>
    <w:p w:rsidR="000C759F" w:rsidRPr="000C759F" w:rsidRDefault="000C759F" w:rsidP="000C759F">
      <w:pPr>
        <w:numPr>
          <w:ilvl w:val="0"/>
          <w:numId w:val="11"/>
        </w:num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0C759F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Поощряйте ребёнка, когда он сам двигается и поёт, услышав песню! </w:t>
      </w:r>
    </w:p>
    <w:p w:rsidR="000C759F" w:rsidRPr="000C759F" w:rsidRDefault="000C759F" w:rsidP="000C759F">
      <w:pPr>
        <w:spacing w:after="0" w:line="240" w:lineRule="auto"/>
        <w:ind w:left="72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</w:pPr>
    </w:p>
    <w:p w:rsidR="000C759F" w:rsidRPr="000C759F" w:rsidRDefault="000C759F" w:rsidP="000C759F">
      <w:pPr>
        <w:spacing w:after="0" w:line="240" w:lineRule="auto"/>
        <w:ind w:left="720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0C759F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 xml:space="preserve">Вся наша жизнь пронизана музыкой: мы поем, напеваем, насвистываем, прихлопываем различные ритмы. Нет музыкально </w:t>
      </w:r>
      <w:proofErr w:type="gramStart"/>
      <w:r w:rsidRPr="000C759F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>неспособных</w:t>
      </w:r>
      <w:proofErr w:type="gramEnd"/>
      <w:r w:rsidRPr="000C759F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 xml:space="preserve"> детей, это уже давно доказано. И даже не сомневайтесь: развитие музыкальных навыков обязательно поможет вашему ребенку в будущем успешно обучаться в школе! </w:t>
      </w:r>
    </w:p>
    <w:p w:rsidR="000C759F" w:rsidRPr="000C759F" w:rsidRDefault="000C759F" w:rsidP="000C759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8"/>
        </w:rPr>
      </w:pPr>
      <w:r w:rsidRPr="000C759F">
        <w:rPr>
          <w:rFonts w:ascii="Times New Roman" w:eastAsia="Times New Roman" w:hAnsi="Times New Roman" w:cs="Times New Roman"/>
          <w:color w:val="000000"/>
          <w:sz w:val="24"/>
          <w:szCs w:val="28"/>
          <w:shd w:val="clear" w:color="auto" w:fill="FFFFFF"/>
          <w:lang w:eastAsia="ru-RU"/>
        </w:rPr>
        <w:t>Работая с детьми, мы должны помнить, что «Ребёнок – это не сосуд, который нужно наполнить, а факел – который нужно зажечь».</w:t>
      </w:r>
    </w:p>
    <w:p w:rsidR="000C759F" w:rsidRDefault="000C759F" w:rsidP="000C759F">
      <w:pPr>
        <w:ind w:firstLine="851"/>
        <w:jc w:val="both"/>
      </w:pPr>
    </w:p>
    <w:sectPr w:rsidR="000C759F" w:rsidSect="00C2434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C7E56"/>
    <w:multiLevelType w:val="multilevel"/>
    <w:tmpl w:val="F6B66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B12461"/>
    <w:multiLevelType w:val="multilevel"/>
    <w:tmpl w:val="8926F3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DE1B5E"/>
    <w:multiLevelType w:val="multilevel"/>
    <w:tmpl w:val="580C1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8812C0"/>
    <w:multiLevelType w:val="multilevel"/>
    <w:tmpl w:val="1A8A6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7E276C7"/>
    <w:multiLevelType w:val="multilevel"/>
    <w:tmpl w:val="EDB60D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8906149"/>
    <w:multiLevelType w:val="multilevel"/>
    <w:tmpl w:val="045692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A467B75"/>
    <w:multiLevelType w:val="multilevel"/>
    <w:tmpl w:val="03201FE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71E3CCE"/>
    <w:multiLevelType w:val="multilevel"/>
    <w:tmpl w:val="C9427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E67273C"/>
    <w:multiLevelType w:val="multilevel"/>
    <w:tmpl w:val="D6B478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EA12C9F"/>
    <w:multiLevelType w:val="multilevel"/>
    <w:tmpl w:val="F6582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EAE3EFB"/>
    <w:multiLevelType w:val="multilevel"/>
    <w:tmpl w:val="D77078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7"/>
  </w:num>
  <w:num w:numId="5">
    <w:abstractNumId w:val="9"/>
  </w:num>
  <w:num w:numId="6">
    <w:abstractNumId w:val="2"/>
  </w:num>
  <w:num w:numId="7">
    <w:abstractNumId w:val="10"/>
  </w:num>
  <w:num w:numId="8">
    <w:abstractNumId w:val="6"/>
  </w:num>
  <w:num w:numId="9">
    <w:abstractNumId w:val="4"/>
  </w:num>
  <w:num w:numId="10">
    <w:abstractNumId w:val="0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24345"/>
    <w:rsid w:val="000C759F"/>
    <w:rsid w:val="00163954"/>
    <w:rsid w:val="002D533E"/>
    <w:rsid w:val="0035535A"/>
    <w:rsid w:val="00660ABF"/>
    <w:rsid w:val="007A7A21"/>
    <w:rsid w:val="00804872"/>
    <w:rsid w:val="00883C5F"/>
    <w:rsid w:val="00B261FA"/>
    <w:rsid w:val="00BE755F"/>
    <w:rsid w:val="00C24345"/>
    <w:rsid w:val="00C853C0"/>
    <w:rsid w:val="00E804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3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C243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24345"/>
  </w:style>
  <w:style w:type="character" w:customStyle="1" w:styleId="c3">
    <w:name w:val="c3"/>
    <w:basedOn w:val="a0"/>
    <w:rsid w:val="00C24345"/>
  </w:style>
  <w:style w:type="character" w:customStyle="1" w:styleId="c0">
    <w:name w:val="c0"/>
    <w:basedOn w:val="a0"/>
    <w:rsid w:val="00C24345"/>
  </w:style>
  <w:style w:type="character" w:customStyle="1" w:styleId="c2">
    <w:name w:val="c2"/>
    <w:basedOn w:val="a0"/>
    <w:rsid w:val="00C24345"/>
  </w:style>
  <w:style w:type="paragraph" w:customStyle="1" w:styleId="c1">
    <w:name w:val="c1"/>
    <w:basedOn w:val="a"/>
    <w:rsid w:val="00C243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89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1426</Words>
  <Characters>8132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2022-09-12T04:21:00Z</dcterms:created>
  <dcterms:modified xsi:type="dcterms:W3CDTF">2022-09-12T04:21:00Z</dcterms:modified>
</cp:coreProperties>
</file>