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2EB" w:rsidRPr="00506F7D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F7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6 «Снежинка» с корпусом № 2 «Сказка» и корпусом № 3 «Теремок»</w:t>
      </w:r>
    </w:p>
    <w:p w:rsidR="003D72EB" w:rsidRPr="00506F7D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F7D">
        <w:rPr>
          <w:rFonts w:ascii="Times New Roman" w:hAnsi="Times New Roman" w:cs="Times New Roman"/>
          <w:sz w:val="28"/>
          <w:szCs w:val="28"/>
        </w:rPr>
        <w:t>Город Невьянск Свердловской области</w:t>
      </w:r>
    </w:p>
    <w:p w:rsidR="003D72EB" w:rsidRPr="00506F7D" w:rsidRDefault="003D72EB" w:rsidP="003D72EB">
      <w:pPr>
        <w:spacing w:after="0" w:line="240" w:lineRule="auto"/>
        <w:jc w:val="center"/>
        <w:rPr>
          <w:sz w:val="28"/>
          <w:szCs w:val="28"/>
        </w:rPr>
      </w:pPr>
      <w:r w:rsidRPr="00506F7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8" w:history="1">
        <w:r w:rsidRPr="00506F7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snezhinka</w:t>
        </w:r>
        <w:r w:rsidRPr="00506F7D">
          <w:rPr>
            <w:rStyle w:val="aa"/>
            <w:rFonts w:ascii="Times New Roman" w:hAnsi="Times New Roman" w:cs="Times New Roman"/>
            <w:sz w:val="28"/>
            <w:szCs w:val="28"/>
          </w:rPr>
          <w:t>6</w:t>
        </w:r>
        <w:r w:rsidRPr="00506F7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ds</w:t>
        </w:r>
        <w:r w:rsidRPr="00506F7D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Pr="00506F7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506F7D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06F7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Pr="00D0740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D72EB">
        <w:rPr>
          <w:rFonts w:ascii="Times New Roman" w:hAnsi="Times New Roman" w:cs="Times New Roman"/>
          <w:b/>
          <w:sz w:val="28"/>
          <w:szCs w:val="28"/>
        </w:rPr>
        <w:t>р</w:t>
      </w:r>
      <w:r w:rsidR="001D10E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ект</w:t>
      </w:r>
      <w:r w:rsidR="003D72EB">
        <w:rPr>
          <w:rFonts w:ascii="Times New Roman" w:hAnsi="Times New Roman" w:cs="Times New Roman"/>
          <w:b/>
          <w:sz w:val="28"/>
          <w:szCs w:val="28"/>
        </w:rPr>
        <w:t xml:space="preserve"> «Герой в моей семье» по музею</w:t>
      </w:r>
      <w:r w:rsidR="003D72EB" w:rsidRPr="00D07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2EB">
        <w:rPr>
          <w:rFonts w:ascii="Times New Roman" w:hAnsi="Times New Roman" w:cs="Times New Roman"/>
          <w:b/>
          <w:sz w:val="28"/>
          <w:szCs w:val="28"/>
        </w:rPr>
        <w:t xml:space="preserve">«Уральская горница» </w:t>
      </w: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506F7D">
        <w:rPr>
          <w:rFonts w:ascii="Times New Roman" w:hAnsi="Times New Roman" w:cs="Times New Roman"/>
          <w:sz w:val="28"/>
          <w:szCs w:val="28"/>
        </w:rPr>
        <w:t xml:space="preserve">Составители: </w:t>
      </w:r>
    </w:p>
    <w:p w:rsidR="001D61C9" w:rsidRDefault="001D61C9" w:rsidP="001D61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Пьянкова Наталья Александровна, заведующий МБДОУ</w:t>
      </w:r>
    </w:p>
    <w:p w:rsidR="001D61C9" w:rsidRDefault="001D61C9" w:rsidP="003D72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72EB" w:rsidRPr="00506F7D" w:rsidRDefault="003D72EB" w:rsidP="003D72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506F7D">
        <w:rPr>
          <w:rFonts w:ascii="Times New Roman" w:hAnsi="Times New Roman" w:cs="Times New Roman"/>
          <w:sz w:val="28"/>
          <w:szCs w:val="28"/>
        </w:rPr>
        <w:t>Смолякова Светлана Петровна</w:t>
      </w:r>
      <w:r>
        <w:rPr>
          <w:rFonts w:ascii="Times New Roman" w:hAnsi="Times New Roman" w:cs="Times New Roman"/>
          <w:sz w:val="28"/>
          <w:szCs w:val="28"/>
        </w:rPr>
        <w:t>, руководитель музея</w:t>
      </w:r>
    </w:p>
    <w:p w:rsidR="003D72EB" w:rsidRDefault="003D72EB" w:rsidP="003D72E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8D3056">
        <w:rPr>
          <w:rFonts w:ascii="Times New Roman" w:hAnsi="Times New Roman" w:cs="Times New Roman"/>
          <w:sz w:val="28"/>
          <w:szCs w:val="28"/>
        </w:rPr>
        <w:t>Смолина Марина Сергеевна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3D72EB" w:rsidRDefault="003D72EB" w:rsidP="003D72E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Баклыкова Светлана Викторовна, музыкальный руководитель</w:t>
      </w:r>
    </w:p>
    <w:p w:rsidR="003D72EB" w:rsidRDefault="003D72EB" w:rsidP="003D72E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Росамахина Людмила Витальевна, учитель – логопед</w:t>
      </w:r>
    </w:p>
    <w:p w:rsidR="003D72EB" w:rsidRDefault="003D72EB" w:rsidP="001D61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EB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AA0" w:rsidRDefault="003D72EB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EB">
        <w:rPr>
          <w:rFonts w:ascii="Times New Roman" w:hAnsi="Times New Roman" w:cs="Times New Roman"/>
          <w:sz w:val="28"/>
          <w:szCs w:val="28"/>
        </w:rPr>
        <w:t>Невьянск 2020</w:t>
      </w: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1C9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1C9" w:rsidRPr="003D72EB" w:rsidRDefault="001D61C9" w:rsidP="003D72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D8F" w:rsidRPr="003D72EB" w:rsidRDefault="00EA7358" w:rsidP="003D72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2EB">
        <w:rPr>
          <w:rFonts w:ascii="Times New Roman" w:hAnsi="Times New Roman" w:cs="Times New Roman"/>
          <w:b/>
          <w:sz w:val="28"/>
          <w:szCs w:val="28"/>
        </w:rPr>
        <w:t>Проект</w:t>
      </w:r>
      <w:r w:rsidR="000E7D8F" w:rsidRPr="003D72EB">
        <w:rPr>
          <w:rFonts w:ascii="Times New Roman" w:hAnsi="Times New Roman" w:cs="Times New Roman"/>
          <w:b/>
          <w:sz w:val="28"/>
          <w:szCs w:val="28"/>
        </w:rPr>
        <w:t xml:space="preserve">   «Герой в моей семье»</w:t>
      </w:r>
    </w:p>
    <w:p w:rsidR="000E7D8F" w:rsidRPr="003D72EB" w:rsidRDefault="000E7D8F" w:rsidP="003D72EB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E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E85500" w:rsidRPr="003D72EB" w:rsidRDefault="00E85500" w:rsidP="003D72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72EB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патриотизма современной молодежи (по данным социологической лаборатории Ольги Крыштановской – доктора социологических наук, доверенного лица президента России В.В.Путина) на фоне нестабильной геополитической обстановки в мире, возникновения новых вызовов и военных угроз для России  в последние годы </w:t>
      </w:r>
      <w:r w:rsidRPr="003D72E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актуализировали проблему патриотического воспитания подрастающего поколения.</w:t>
      </w:r>
      <w:r w:rsidRPr="003D72EB">
        <w:rPr>
          <w:rFonts w:ascii="Times New Roman" w:eastAsia="Times New Roman" w:hAnsi="Times New Roman" w:cs="Times New Roman"/>
          <w:color w:val="000000"/>
          <w:sz w:val="28"/>
          <w:szCs w:val="28"/>
        </w:rPr>
        <w:t>  Система патриотического воспитания в образовании предусматривает формирование и развитие социально значимых ценностей, гражданственности и патриотизма в процессе воспитания и обучения в образовательных учреждениях всех типов и видов, в том числе, дошкольных учреждениях.</w:t>
      </w:r>
    </w:p>
    <w:p w:rsidR="00E85500" w:rsidRPr="003D72EB" w:rsidRDefault="00E85500" w:rsidP="003D72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72EB">
        <w:rPr>
          <w:rFonts w:ascii="Times New Roman" w:eastAsia="Times New Roman" w:hAnsi="Times New Roman" w:cs="Times New Roman"/>
          <w:color w:val="000000"/>
          <w:sz w:val="28"/>
          <w:szCs w:val="28"/>
        </w:rPr>
        <w:t>   По мнению известных педагогов, исследователей (Э.К. Суслова, С.А. Козлова, Е.А. Казаева и др.) формирование патриотических и гражданственных чувств, любви к Отчизне должно осуществляться с самого раннего детства. В дошкольном учреждении патриотическое воспитание начинается с ознакомления детей с Малой Родиной  (родным городом, его тружениками, природой края), что способствует формированию уважительного отношения к культуре других народов,   пониманию их самобытности, принятию специфики культурных ценностей.</w:t>
      </w:r>
    </w:p>
    <w:p w:rsidR="00E85500" w:rsidRPr="003D72EB" w:rsidRDefault="00E85500" w:rsidP="003D72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72EB">
        <w:rPr>
          <w:rFonts w:ascii="Times New Roman" w:hAnsi="Times New Roman"/>
          <w:sz w:val="28"/>
          <w:szCs w:val="28"/>
        </w:rPr>
        <w:t>На основе Ко</w:t>
      </w:r>
      <w:r w:rsidR="000711E5" w:rsidRPr="003D72EB">
        <w:rPr>
          <w:rFonts w:ascii="Times New Roman" w:hAnsi="Times New Roman"/>
          <w:sz w:val="28"/>
          <w:szCs w:val="28"/>
        </w:rPr>
        <w:t>нституции Российской Федерации,</w:t>
      </w:r>
      <w:r w:rsidRPr="003D72EB">
        <w:rPr>
          <w:rFonts w:ascii="Times New Roman" w:hAnsi="Times New Roman"/>
          <w:sz w:val="28"/>
          <w:szCs w:val="28"/>
        </w:rPr>
        <w:t xml:space="preserve"> законод</w:t>
      </w:r>
      <w:r w:rsidR="000711E5" w:rsidRPr="003D72EB">
        <w:rPr>
          <w:rFonts w:ascii="Times New Roman" w:hAnsi="Times New Roman"/>
          <w:sz w:val="28"/>
          <w:szCs w:val="28"/>
        </w:rPr>
        <w:t>ательства Российской Федерации,</w:t>
      </w:r>
      <w:r w:rsidRPr="003D72EB">
        <w:rPr>
          <w:rFonts w:ascii="Times New Roman" w:hAnsi="Times New Roman"/>
          <w:sz w:val="28"/>
          <w:szCs w:val="28"/>
        </w:rPr>
        <w:t xml:space="preserve"> с учетом Конвенции Организации Объединенных Наций о правах ребенка </w:t>
      </w:r>
      <w:r w:rsidR="000711E5" w:rsidRPr="003D72EB">
        <w:rPr>
          <w:rFonts w:ascii="Times New Roman" w:hAnsi="Times New Roman"/>
          <w:sz w:val="28"/>
          <w:szCs w:val="28"/>
        </w:rPr>
        <w:t>был разработан и утвержден</w:t>
      </w:r>
      <w:r w:rsidRPr="003D72EB">
        <w:rPr>
          <w:rFonts w:ascii="Times New Roman" w:hAnsi="Times New Roman"/>
          <w:sz w:val="28"/>
          <w:szCs w:val="28"/>
        </w:rPr>
        <w:t xml:space="preserve"> Федеральный закон «Об образовании в Российской Федерации». В соответствии с пунктом 6 части 1 статьи 6 были изменены и утверждены Федеральные государственные образовательные стандарты дошкольного образования, которые вступили в силу 1 января 2014 года. В Федеральном компоненте государственного стандарта перед педагогами поставлены цели по воспитанию нравственных и этических чувств, эмоционально-ценностного позитивного отношения к себе </w:t>
      </w:r>
      <w:r w:rsidRPr="003D72EB">
        <w:rPr>
          <w:rFonts w:ascii="Times New Roman" w:hAnsi="Times New Roman"/>
          <w:sz w:val="28"/>
          <w:szCs w:val="28"/>
        </w:rPr>
        <w:lastRenderedPageBreak/>
        <w:t xml:space="preserve">и окружающему миру; развитие личности ребенка, его творческих способностей, интереса к учению </w:t>
      </w:r>
      <w:r w:rsidRPr="003D72EB">
        <w:rPr>
          <w:rFonts w:ascii="Times New Roman" w:hAnsi="Times New Roman"/>
          <w:sz w:val="28"/>
          <w:szCs w:val="28"/>
        </w:rPr>
        <w:sym w:font="Symbol" w:char="F05B"/>
      </w:r>
      <w:r w:rsidR="002E3FB3" w:rsidRPr="003D72EB">
        <w:rPr>
          <w:rFonts w:ascii="Times New Roman" w:hAnsi="Times New Roman"/>
          <w:sz w:val="28"/>
          <w:szCs w:val="28"/>
        </w:rPr>
        <w:t>15</w:t>
      </w:r>
      <w:r w:rsidRPr="003D72EB">
        <w:rPr>
          <w:rFonts w:ascii="Times New Roman" w:hAnsi="Times New Roman"/>
          <w:sz w:val="28"/>
          <w:szCs w:val="28"/>
        </w:rPr>
        <w:sym w:font="Symbol" w:char="F05D"/>
      </w:r>
      <w:r w:rsidRPr="003D72EB">
        <w:rPr>
          <w:rFonts w:ascii="Times New Roman" w:hAnsi="Times New Roman"/>
          <w:sz w:val="28"/>
          <w:szCs w:val="28"/>
        </w:rPr>
        <w:t>.</w:t>
      </w:r>
    </w:p>
    <w:p w:rsidR="00E85500" w:rsidRPr="003D72EB" w:rsidRDefault="00E85500" w:rsidP="003D72EB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72EB">
        <w:rPr>
          <w:rFonts w:ascii="Times New Roman" w:hAnsi="Times New Roman"/>
          <w:sz w:val="28"/>
          <w:szCs w:val="28"/>
        </w:rPr>
        <w:t xml:space="preserve">В Федеральном    государственном    образовательном    стандарте    дошкольного образования прописаны принципы дошкольного образования: </w:t>
      </w:r>
    </w:p>
    <w:p w:rsidR="00E85500" w:rsidRPr="003D72EB" w:rsidRDefault="00E85500" w:rsidP="003D72EB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72EB">
        <w:rPr>
          <w:rFonts w:ascii="Times New Roman" w:hAnsi="Times New Roman"/>
          <w:sz w:val="28"/>
          <w:szCs w:val="28"/>
        </w:rPr>
        <w:t>-приобщение детей к социокультурным нормам, традициям семьи, общества и государства;</w:t>
      </w:r>
    </w:p>
    <w:p w:rsidR="00E85500" w:rsidRPr="003D72EB" w:rsidRDefault="00E85500" w:rsidP="003D72EB">
      <w:pPr>
        <w:spacing w:after="0" w:line="360" w:lineRule="auto"/>
        <w:ind w:firstLine="709"/>
        <w:mirrorIndents/>
        <w:jc w:val="both"/>
        <w:rPr>
          <w:rFonts w:ascii="Arial" w:eastAsia="Times New Roman" w:hAnsi="Arial" w:cs="Arial"/>
          <w:sz w:val="28"/>
          <w:szCs w:val="28"/>
        </w:rPr>
      </w:pPr>
      <w:r w:rsidRPr="003D72EB">
        <w:rPr>
          <w:rFonts w:ascii="Times New Roman" w:hAnsi="Times New Roman"/>
          <w:sz w:val="28"/>
          <w:szCs w:val="28"/>
        </w:rPr>
        <w:t>-</w:t>
      </w:r>
      <w:r w:rsidRPr="003D72EB">
        <w:rPr>
          <w:rFonts w:ascii="Times New Roman" w:eastAsia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</w:t>
      </w:r>
      <w:r w:rsidRPr="003D72EB">
        <w:rPr>
          <w:rFonts w:ascii="Arial" w:eastAsia="Times New Roman" w:hAnsi="Arial" w:cs="Arial"/>
          <w:sz w:val="28"/>
          <w:szCs w:val="28"/>
        </w:rPr>
        <w:t>;</w:t>
      </w:r>
    </w:p>
    <w:p w:rsidR="00E85500" w:rsidRPr="003D72EB" w:rsidRDefault="00E85500" w:rsidP="003D72EB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72EB">
        <w:rPr>
          <w:rFonts w:ascii="Times New Roman" w:hAnsi="Times New Roman"/>
          <w:sz w:val="28"/>
          <w:szCs w:val="28"/>
        </w:rPr>
        <w:t>-сотрудничество организации с семьей.</w:t>
      </w:r>
    </w:p>
    <w:p w:rsidR="00E85500" w:rsidRPr="003D72EB" w:rsidRDefault="00E85500" w:rsidP="003D72EB">
      <w:pPr>
        <w:spacing w:after="0" w:line="360" w:lineRule="auto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3D72EB">
        <w:rPr>
          <w:rFonts w:ascii="Times New Roman" w:eastAsia="Times New Roman" w:hAnsi="Times New Roman" w:cs="Times New Roman"/>
          <w:sz w:val="28"/>
          <w:szCs w:val="28"/>
        </w:rPr>
        <w:t>А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малой родине и Отечестве, представлений о социокультурных ценностях нашего народа, об отечественных традициях и праздниках,</w:t>
      </w:r>
      <w:r w:rsidRPr="003D72EB">
        <w:rPr>
          <w:rFonts w:ascii="Arial" w:eastAsia="Times New Roman" w:hAnsi="Arial" w:cs="Arial"/>
          <w:sz w:val="28"/>
          <w:szCs w:val="28"/>
        </w:rPr>
        <w:t xml:space="preserve"> </w:t>
      </w:r>
      <w:r w:rsidRPr="003D72EB">
        <w:rPr>
          <w:rFonts w:ascii="Times New Roman" w:eastAsia="Times New Roman" w:hAnsi="Times New Roman" w:cs="Times New Roman"/>
          <w:sz w:val="28"/>
          <w:szCs w:val="28"/>
        </w:rPr>
        <w:t xml:space="preserve">о планете Земля как общем доме людей. </w:t>
      </w:r>
      <w:r w:rsidRPr="003D72EB">
        <w:rPr>
          <w:rFonts w:ascii="Times New Roman" w:hAnsi="Times New Roman"/>
          <w:sz w:val="28"/>
          <w:szCs w:val="28"/>
        </w:rPr>
        <w:sym w:font="Symbol" w:char="F05B"/>
      </w:r>
      <w:r w:rsidR="002E3FB3" w:rsidRPr="003D72EB">
        <w:rPr>
          <w:rFonts w:ascii="Times New Roman" w:hAnsi="Times New Roman"/>
          <w:sz w:val="28"/>
          <w:szCs w:val="28"/>
        </w:rPr>
        <w:t>15</w:t>
      </w:r>
      <w:r w:rsidRPr="003D72EB">
        <w:rPr>
          <w:rFonts w:ascii="Times New Roman" w:hAnsi="Times New Roman"/>
          <w:sz w:val="28"/>
          <w:szCs w:val="28"/>
        </w:rPr>
        <w:sym w:font="Symbol" w:char="F05D"/>
      </w:r>
    </w:p>
    <w:p w:rsidR="005D3F96" w:rsidRPr="003D72EB" w:rsidRDefault="005D3F96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72EB">
        <w:rPr>
          <w:sz w:val="28"/>
          <w:szCs w:val="28"/>
        </w:rPr>
        <w:t>Патриотическое воспитание подрастающего поколения всегда являлось одной из важнейших задач современного общества. Детство – самая благодатная пора для привития священного чувства любви к Родине. Под патриотическим воспитанием понимается постепенное формирование у детей любви к своей Родине, постоянная готовность к её защите.</w:t>
      </w:r>
    </w:p>
    <w:p w:rsidR="001F0056" w:rsidRPr="003D72EB" w:rsidRDefault="00E85500" w:rsidP="003D72E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2EB">
        <w:rPr>
          <w:rFonts w:ascii="Times New Roman" w:hAnsi="Times New Roman" w:cs="Times New Roman"/>
          <w:sz w:val="28"/>
          <w:szCs w:val="28"/>
        </w:rPr>
        <w:t xml:space="preserve">Воспитывать ценности детей надо на конкретных примерах, исторических событиях, на народных традициях и правилах, постоянно </w:t>
      </w:r>
      <w:r w:rsidR="005D3F96" w:rsidRPr="003D72EB">
        <w:rPr>
          <w:rFonts w:ascii="Times New Roman" w:hAnsi="Times New Roman" w:cs="Times New Roman"/>
          <w:sz w:val="28"/>
          <w:szCs w:val="28"/>
        </w:rPr>
        <w:t>прослеживая связь между прошлым</w:t>
      </w:r>
      <w:r w:rsidRPr="003D72EB">
        <w:rPr>
          <w:rFonts w:ascii="Times New Roman" w:hAnsi="Times New Roman" w:cs="Times New Roman"/>
          <w:sz w:val="28"/>
          <w:szCs w:val="28"/>
        </w:rPr>
        <w:t xml:space="preserve"> и днем сегодняшним, дать детям понять, что они граждане своей страны – России,  важно воспитать человека веселого, доброго, порядочного –любящего родных и близких</w:t>
      </w:r>
      <w:r w:rsidR="001F0056" w:rsidRPr="003D72EB">
        <w:rPr>
          <w:rFonts w:ascii="Times New Roman" w:hAnsi="Times New Roman" w:cs="Times New Roman"/>
          <w:sz w:val="28"/>
          <w:szCs w:val="28"/>
        </w:rPr>
        <w:t>, друзей, родной город и страну</w:t>
      </w:r>
      <w:r w:rsidRPr="003D72EB">
        <w:rPr>
          <w:rFonts w:ascii="Times New Roman" w:hAnsi="Times New Roman" w:cs="Times New Roman"/>
          <w:sz w:val="28"/>
          <w:szCs w:val="28"/>
        </w:rPr>
        <w:t>.</w:t>
      </w:r>
    </w:p>
    <w:p w:rsidR="003D72EB" w:rsidRDefault="00E85500" w:rsidP="003D72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2EB">
        <w:rPr>
          <w:rFonts w:ascii="Times New Roman" w:hAnsi="Times New Roman" w:cs="Times New Roman"/>
          <w:sz w:val="28"/>
          <w:szCs w:val="28"/>
        </w:rPr>
        <w:t xml:space="preserve">Сегодня мы на многое начинаем смотреть по-иному, многое для себя заново открываем и переоцениваем. Это относится и к настоящему нашего </w:t>
      </w:r>
      <w:r w:rsidRPr="003D72EB">
        <w:rPr>
          <w:rFonts w:ascii="Times New Roman" w:hAnsi="Times New Roman" w:cs="Times New Roman"/>
          <w:sz w:val="28"/>
          <w:szCs w:val="28"/>
        </w:rPr>
        <w:lastRenderedPageBreak/>
        <w:t xml:space="preserve">бытия, и к прошлому нашего народа. </w:t>
      </w:r>
      <w:r w:rsidRPr="003D72EB">
        <w:rPr>
          <w:rFonts w:ascii="Times New Roman" w:eastAsia="Times New Roman" w:hAnsi="Times New Roman" w:cs="Times New Roman"/>
          <w:sz w:val="28"/>
          <w:szCs w:val="28"/>
        </w:rPr>
        <w:t>Музейная педагогика в последние десятилетия приобретает большую популярность в системе дошкольного образования и воспитания – создаются музейные программы, выходят книги, разрабатываются методические</w:t>
      </w:r>
      <w:r w:rsidR="003D7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72EB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рекомендации (это работы М.Ю. Коваль, О.В. Дыбиной, </w:t>
      </w:r>
    </w:p>
    <w:p w:rsidR="00E85500" w:rsidRPr="003D72EB" w:rsidRDefault="00E85500" w:rsidP="003D72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D72EB">
        <w:rPr>
          <w:rFonts w:ascii="Times New Roman" w:eastAsia="Times New Roman" w:hAnsi="Times New Roman" w:cs="Times New Roman"/>
          <w:sz w:val="28"/>
          <w:szCs w:val="28"/>
        </w:rPr>
        <w:t xml:space="preserve">Л.В.Пантелеевой, Н.А.Рыжовой и др.) </w:t>
      </w:r>
      <w:r w:rsidR="002E3FB3" w:rsidRPr="003D72EB">
        <w:rPr>
          <w:rFonts w:ascii="Times New Roman" w:eastAsia="Times New Roman" w:hAnsi="Times New Roman" w:cs="Times New Roman"/>
          <w:sz w:val="28"/>
          <w:szCs w:val="28"/>
        </w:rPr>
        <w:t>[10</w:t>
      </w:r>
      <w:r w:rsidRPr="003D72EB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DC79A4" w:rsidRPr="003D72EB" w:rsidRDefault="00891824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В 2020 году исполняется знаменательная дата – 75-летие Победы в Великой Отечественной войне.</w:t>
      </w:r>
      <w:r w:rsidRPr="003D72EB">
        <w:rPr>
          <w:rFonts w:ascii="Times New Roman" w:hAnsi="Times New Roman" w:cs="Times New Roman"/>
          <w:sz w:val="28"/>
          <w:szCs w:val="28"/>
        </w:rPr>
        <w:t xml:space="preserve"> 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Патриотическое воспитание подрастающего поколения всегда являлось одной из важнейших задач современного общества. Детство – самая благодатная пора для привития священного чувства любви к Родине. Под патриотическим воспитанием понимается постепенное формирование у детей любви к своей Родине, постоянная готовность к её защите. </w:t>
      </w:r>
    </w:p>
    <w:p w:rsidR="00E85500" w:rsidRPr="003D72EB" w:rsidRDefault="00891824" w:rsidP="003D72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C79A4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 2019 года работа музея была направлена на мероприятия</w:t>
      </w:r>
      <w:r w:rsidR="00791D04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C79A4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посвященные 75-летию Победы и реализовала их через проект </w:t>
      </w:r>
      <w:r w:rsidR="00EA7358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«Герой в моей семье»</w:t>
      </w:r>
      <w:r w:rsidR="00DC79A4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, воспитывая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дошкольников чувства гордости за свой народ, уважения к его свершениям и достойным</w:t>
      </w:r>
      <w:r w:rsidR="00DF7EA2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страницам истории, с привлечением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и родителей к участию в мероприятиях по подготовке и празднованию 75-летия Победы. </w:t>
      </w:r>
    </w:p>
    <w:p w:rsidR="00E85500" w:rsidRPr="003D72EB" w:rsidRDefault="00421417" w:rsidP="003D72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72EB">
        <w:rPr>
          <w:rFonts w:ascii="Times New Roman" w:hAnsi="Times New Roman"/>
          <w:sz w:val="28"/>
          <w:szCs w:val="28"/>
        </w:rPr>
        <w:t>Опираясь  на  наблюдения, заметно, что</w:t>
      </w:r>
      <w:r w:rsidRPr="003D72EB">
        <w:rPr>
          <w:rFonts w:ascii="Times New Roman" w:hAnsi="Times New Roman" w:cs="Times New Roman"/>
          <w:sz w:val="28"/>
          <w:szCs w:val="28"/>
        </w:rPr>
        <w:t xml:space="preserve">  </w:t>
      </w:r>
      <w:r w:rsidR="00E85500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современные родители много внимания уделяют новым технологиям, но упускают исторический пласт своей национальной культуры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D72EB">
        <w:rPr>
          <w:rFonts w:ascii="Times New Roman" w:hAnsi="Times New Roman" w:cs="Times New Roman"/>
          <w:sz w:val="28"/>
          <w:szCs w:val="28"/>
        </w:rPr>
        <w:t>– воспитание  семейных чувств,  понимание  ценности  родственных  связей,  так  у них материальные ценности доминируют над духовными</w:t>
      </w:r>
      <w:r w:rsidR="00E85500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процессе </w:t>
      </w:r>
      <w:r w:rsidRPr="003D72EB">
        <w:rPr>
          <w:rFonts w:ascii="Times New Roman" w:hAnsi="Times New Roman" w:cs="Times New Roman"/>
          <w:sz w:val="28"/>
          <w:szCs w:val="28"/>
        </w:rPr>
        <w:t>образовательной  деятельности</w:t>
      </w:r>
      <w:r w:rsidRPr="003D72EB">
        <w:rPr>
          <w:sz w:val="28"/>
          <w:szCs w:val="28"/>
        </w:rPr>
        <w:t xml:space="preserve"> </w:t>
      </w:r>
      <w:r w:rsidRPr="003D72EB">
        <w:rPr>
          <w:rFonts w:ascii="Times New Roman" w:hAnsi="Times New Roman" w:cs="Times New Roman"/>
          <w:sz w:val="28"/>
          <w:szCs w:val="28"/>
        </w:rPr>
        <w:t>видно, что некоторые</w:t>
      </w:r>
      <w:r w:rsidRPr="003D72EB">
        <w:rPr>
          <w:sz w:val="28"/>
          <w:szCs w:val="28"/>
        </w:rPr>
        <w:t xml:space="preserve"> </w:t>
      </w:r>
      <w:r w:rsidR="00E85500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не знают истории родного края</w:t>
      </w:r>
      <w:r w:rsidR="00285184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, России и своих героев, которым обязаны за свою жизнь</w:t>
      </w:r>
      <w:r w:rsidR="00E85500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06A7E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Поэтому проект на тему «Герой в моей семье», посвященный </w:t>
      </w:r>
      <w:r w:rsidR="005D3F96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подготовке к </w:t>
      </w:r>
      <w:r w:rsidR="00D06A7E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75-летию Победы в Великой Отечественной Войне, является актуальным</w:t>
      </w:r>
      <w:r w:rsidRPr="003D72EB">
        <w:rPr>
          <w:rFonts w:ascii="Times New Roman" w:hAnsi="Times New Roman"/>
          <w:sz w:val="28"/>
          <w:szCs w:val="28"/>
        </w:rPr>
        <w:t xml:space="preserve"> </w:t>
      </w:r>
      <w:r w:rsidR="00D06A7E" w:rsidRPr="003D72EB">
        <w:rPr>
          <w:rFonts w:ascii="Times New Roman" w:hAnsi="Times New Roman"/>
          <w:sz w:val="28"/>
          <w:szCs w:val="28"/>
        </w:rPr>
        <w:t xml:space="preserve"> и имеет познавательно-творческий</w:t>
      </w:r>
      <w:r w:rsidR="005D3F96" w:rsidRPr="003D72EB">
        <w:rPr>
          <w:rFonts w:ascii="Times New Roman" w:hAnsi="Times New Roman"/>
          <w:sz w:val="28"/>
          <w:szCs w:val="28"/>
        </w:rPr>
        <w:t xml:space="preserve"> (информационно-познавательный)</w:t>
      </w:r>
      <w:r w:rsidR="00D06A7E" w:rsidRPr="003D72EB">
        <w:rPr>
          <w:rFonts w:ascii="Times New Roman" w:hAnsi="Times New Roman"/>
          <w:sz w:val="28"/>
          <w:szCs w:val="28"/>
        </w:rPr>
        <w:t xml:space="preserve"> формат.</w:t>
      </w:r>
    </w:p>
    <w:p w:rsid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rStyle w:val="a4"/>
          <w:b w:val="0"/>
          <w:sz w:val="28"/>
          <w:szCs w:val="28"/>
        </w:rPr>
        <w:t>Цель:</w:t>
      </w:r>
      <w:r w:rsidRPr="003D72EB">
        <w:rPr>
          <w:sz w:val="28"/>
          <w:szCs w:val="28"/>
        </w:rPr>
        <w:t>  воспитание</w:t>
      </w:r>
      <w:r w:rsidR="003D72EB">
        <w:rPr>
          <w:sz w:val="28"/>
          <w:szCs w:val="28"/>
        </w:rPr>
        <w:t xml:space="preserve">   </w:t>
      </w:r>
      <w:r w:rsidRPr="003D72EB">
        <w:rPr>
          <w:sz w:val="28"/>
          <w:szCs w:val="28"/>
        </w:rPr>
        <w:t xml:space="preserve"> патриотических </w:t>
      </w:r>
      <w:r w:rsidR="003D72EB">
        <w:rPr>
          <w:sz w:val="28"/>
          <w:szCs w:val="28"/>
        </w:rPr>
        <w:t xml:space="preserve">  </w:t>
      </w:r>
      <w:r w:rsidRPr="003D72EB">
        <w:rPr>
          <w:sz w:val="28"/>
          <w:szCs w:val="28"/>
        </w:rPr>
        <w:t xml:space="preserve">чувств </w:t>
      </w:r>
      <w:r w:rsidR="003D72EB">
        <w:rPr>
          <w:sz w:val="28"/>
          <w:szCs w:val="28"/>
        </w:rPr>
        <w:t xml:space="preserve">  </w:t>
      </w:r>
      <w:r w:rsidRPr="003D72EB">
        <w:rPr>
          <w:sz w:val="28"/>
          <w:szCs w:val="28"/>
        </w:rPr>
        <w:t xml:space="preserve">у </w:t>
      </w:r>
      <w:r w:rsidR="003D72EB">
        <w:rPr>
          <w:sz w:val="28"/>
          <w:szCs w:val="28"/>
        </w:rPr>
        <w:t xml:space="preserve">  </w:t>
      </w:r>
      <w:r w:rsidRPr="003D72EB">
        <w:rPr>
          <w:sz w:val="28"/>
          <w:szCs w:val="28"/>
        </w:rPr>
        <w:t xml:space="preserve">детей </w:t>
      </w:r>
      <w:r w:rsidR="003D72EB">
        <w:rPr>
          <w:sz w:val="28"/>
          <w:szCs w:val="28"/>
        </w:rPr>
        <w:t xml:space="preserve">  </w:t>
      </w:r>
      <w:r w:rsidRPr="003D72EB">
        <w:rPr>
          <w:sz w:val="28"/>
          <w:szCs w:val="28"/>
        </w:rPr>
        <w:t xml:space="preserve">дошкольного 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D72EB">
        <w:rPr>
          <w:sz w:val="28"/>
          <w:szCs w:val="28"/>
        </w:rPr>
        <w:lastRenderedPageBreak/>
        <w:t>возраста на основе уже имеющихся представлений о войне, сохранению преемственности поколений; формирование у дошкольников уважения к военной истории России, гражданских позиций</w:t>
      </w:r>
      <w:r w:rsidR="00B33AB6" w:rsidRPr="003D72EB">
        <w:rPr>
          <w:sz w:val="28"/>
          <w:szCs w:val="28"/>
        </w:rPr>
        <w:t>.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3D72EB">
        <w:rPr>
          <w:rStyle w:val="a4"/>
          <w:b w:val="0"/>
          <w:sz w:val="28"/>
          <w:szCs w:val="28"/>
        </w:rPr>
        <w:t>Задачи</w:t>
      </w:r>
      <w:r w:rsidR="00B02DFE" w:rsidRPr="003D72EB">
        <w:rPr>
          <w:rStyle w:val="a4"/>
          <w:b w:val="0"/>
          <w:sz w:val="28"/>
          <w:szCs w:val="28"/>
        </w:rPr>
        <w:t xml:space="preserve"> с воспитанниками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rStyle w:val="a5"/>
          <w:i w:val="0"/>
          <w:sz w:val="28"/>
          <w:szCs w:val="28"/>
        </w:rPr>
        <w:t>Образовательные: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sz w:val="28"/>
          <w:szCs w:val="28"/>
        </w:rPr>
        <w:t>- формировать представление об истории В</w:t>
      </w:r>
      <w:r w:rsidR="00B33AB6" w:rsidRPr="003D72EB">
        <w:rPr>
          <w:sz w:val="28"/>
          <w:szCs w:val="28"/>
        </w:rPr>
        <w:t>еликой Отечественной войне</w:t>
      </w:r>
      <w:r w:rsidRPr="003D72EB">
        <w:rPr>
          <w:sz w:val="28"/>
          <w:szCs w:val="28"/>
        </w:rPr>
        <w:t>, используя различные виды деятельности;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sz w:val="28"/>
          <w:szCs w:val="28"/>
        </w:rPr>
        <w:t>- пробуждать интерес к прошлому нашего города, района, страны;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sz w:val="28"/>
          <w:szCs w:val="28"/>
        </w:rPr>
        <w:t>- показать мужество и героизм людей в ходе Великой Отечественной войны.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rStyle w:val="a5"/>
          <w:i w:val="0"/>
          <w:sz w:val="28"/>
          <w:szCs w:val="28"/>
        </w:rPr>
        <w:t>Развивающие: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sz w:val="28"/>
          <w:szCs w:val="28"/>
        </w:rPr>
        <w:t>- Развивать восприятие произведений литературы, живописи, музыки;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sz w:val="28"/>
          <w:szCs w:val="28"/>
        </w:rPr>
        <w:t>- Учить выражать свои чувства, обогащать словарный запас;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sz w:val="28"/>
          <w:szCs w:val="28"/>
        </w:rPr>
        <w:t>- Развивать чувство коллективизма;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D72EB">
        <w:rPr>
          <w:rStyle w:val="a5"/>
          <w:i w:val="0"/>
          <w:sz w:val="28"/>
          <w:szCs w:val="28"/>
        </w:rPr>
        <w:t>Воспитательные:</w:t>
      </w:r>
    </w:p>
    <w:p w:rsidR="00EB2304" w:rsidRPr="003D72EB" w:rsidRDefault="00EB2304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72EB">
        <w:rPr>
          <w:sz w:val="28"/>
          <w:szCs w:val="28"/>
        </w:rPr>
        <w:t>- воспитывать духовно-нравственные и патриотически</w:t>
      </w:r>
      <w:r w:rsidR="005A4C04" w:rsidRPr="003D72EB">
        <w:rPr>
          <w:sz w:val="28"/>
          <w:szCs w:val="28"/>
        </w:rPr>
        <w:t>е чувства:</w:t>
      </w:r>
      <w:r w:rsidRPr="003D72EB">
        <w:rPr>
          <w:sz w:val="28"/>
          <w:szCs w:val="28"/>
        </w:rPr>
        <w:t xml:space="preserve"> гордость за свою Родину, любовь и заботливое отношение к старшему поколению, бережное отношение к семейным фотографиям и наградам</w:t>
      </w:r>
      <w:r w:rsidR="005A4C04" w:rsidRPr="003D72EB">
        <w:rPr>
          <w:sz w:val="28"/>
          <w:szCs w:val="28"/>
        </w:rPr>
        <w:t>.</w:t>
      </w:r>
    </w:p>
    <w:p w:rsidR="00B02DFE" w:rsidRPr="003D72EB" w:rsidRDefault="00B02DFE" w:rsidP="003D72EB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72EB">
        <w:rPr>
          <w:rFonts w:ascii="Times New Roman" w:hAnsi="Times New Roman"/>
          <w:sz w:val="28"/>
          <w:szCs w:val="28"/>
        </w:rPr>
        <w:t xml:space="preserve">С родителями: привлечь родителей воспитанников к участию в совместных мероприятиях 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по подготовке и празднованию 75-летия Победы. </w:t>
      </w:r>
      <w:r w:rsidRPr="003D72EB">
        <w:rPr>
          <w:rFonts w:ascii="Times New Roman" w:hAnsi="Times New Roman"/>
          <w:sz w:val="28"/>
          <w:szCs w:val="28"/>
        </w:rPr>
        <w:t xml:space="preserve"> </w:t>
      </w:r>
    </w:p>
    <w:p w:rsidR="00544984" w:rsidRPr="003D72EB" w:rsidRDefault="00B02DFE" w:rsidP="003D72EB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/>
          <w:sz w:val="28"/>
          <w:szCs w:val="28"/>
        </w:rPr>
        <w:t>С педагогами: повысить профессиональную компетентность, творческую активность педагогических работников по использованию музейных средств в образовательной деятельности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подготовки празднования 75-летия Победы.</w:t>
      </w:r>
    </w:p>
    <w:p w:rsidR="00B02DFE" w:rsidRPr="003D72EB" w:rsidRDefault="00544984" w:rsidP="003D72EB">
      <w:pPr>
        <w:pStyle w:val="rtejustify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72EB">
        <w:rPr>
          <w:sz w:val="28"/>
          <w:szCs w:val="28"/>
        </w:rPr>
        <w:t>Основой данного проекта являются</w:t>
      </w:r>
      <w:r w:rsidR="00D75517" w:rsidRPr="003D72EB">
        <w:rPr>
          <w:sz w:val="28"/>
          <w:szCs w:val="28"/>
        </w:rPr>
        <w:t xml:space="preserve"> - </w:t>
      </w:r>
      <w:r w:rsidRPr="003D72EB">
        <w:rPr>
          <w:sz w:val="28"/>
          <w:szCs w:val="28"/>
        </w:rPr>
        <w:t xml:space="preserve"> исторические, художественные и другие выс</w:t>
      </w:r>
      <w:r w:rsidR="006F565A" w:rsidRPr="003D72EB">
        <w:rPr>
          <w:sz w:val="28"/>
          <w:szCs w:val="28"/>
        </w:rPr>
        <w:t>тавки, а так же, акции</w:t>
      </w:r>
      <w:r w:rsidRPr="003D72EB">
        <w:rPr>
          <w:sz w:val="28"/>
          <w:szCs w:val="28"/>
        </w:rPr>
        <w:t xml:space="preserve">, объединяющие и отражающие различные аспекты военной истории страны и посвященные Великой </w:t>
      </w:r>
      <w:r w:rsidR="00D75517" w:rsidRPr="003D72EB">
        <w:rPr>
          <w:sz w:val="28"/>
          <w:szCs w:val="28"/>
        </w:rPr>
        <w:t>Отечественной войне 1941-1945 годах</w:t>
      </w:r>
      <w:r w:rsidRPr="003D72EB">
        <w:rPr>
          <w:sz w:val="28"/>
          <w:szCs w:val="28"/>
        </w:rPr>
        <w:t>. Проект предполагает создание эмоциональной и контентной атмосферы  воздействия и восприятия, которая позвол</w:t>
      </w:r>
      <w:r w:rsidRPr="003D72EB">
        <w:rPr>
          <w:color w:val="000000"/>
          <w:sz w:val="28"/>
          <w:szCs w:val="28"/>
        </w:rPr>
        <w:t>ит одновременно решать образовательные и воспитательные задачи</w:t>
      </w:r>
      <w:r w:rsidR="00D75517" w:rsidRPr="003D72EB">
        <w:rPr>
          <w:color w:val="000000"/>
          <w:sz w:val="28"/>
          <w:szCs w:val="28"/>
        </w:rPr>
        <w:t>,</w:t>
      </w:r>
      <w:r w:rsidRPr="003D72EB">
        <w:rPr>
          <w:color w:val="000000"/>
          <w:sz w:val="28"/>
          <w:szCs w:val="28"/>
        </w:rPr>
        <w:t xml:space="preserve"> и </w:t>
      </w:r>
      <w:r w:rsidRPr="003D72EB">
        <w:rPr>
          <w:color w:val="000000"/>
          <w:sz w:val="28"/>
          <w:szCs w:val="28"/>
        </w:rPr>
        <w:lastRenderedPageBreak/>
        <w:t>совместить этот процесс с обширной программой культурно-просветительского характера. В рамках проекта предполагаются: специальные экскурсионные ма</w:t>
      </w:r>
      <w:r w:rsidR="006F565A" w:rsidRPr="003D72EB">
        <w:rPr>
          <w:color w:val="000000"/>
          <w:sz w:val="28"/>
          <w:szCs w:val="28"/>
        </w:rPr>
        <w:t>ршруты, специальные беседы</w:t>
      </w:r>
      <w:r w:rsidR="00D75517" w:rsidRPr="003D72EB">
        <w:rPr>
          <w:color w:val="000000"/>
          <w:sz w:val="28"/>
          <w:szCs w:val="28"/>
        </w:rPr>
        <w:t>, кинопоказы и другие</w:t>
      </w:r>
      <w:r w:rsidRPr="003D72EB">
        <w:rPr>
          <w:color w:val="000000"/>
          <w:sz w:val="28"/>
          <w:szCs w:val="28"/>
        </w:rPr>
        <w:t xml:space="preserve"> мероприятия.</w:t>
      </w:r>
    </w:p>
    <w:p w:rsidR="005D3F96" w:rsidRPr="003D72EB" w:rsidRDefault="005A4C04" w:rsidP="003D72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72EB">
        <w:rPr>
          <w:rFonts w:ascii="Times New Roman" w:hAnsi="Times New Roman"/>
          <w:sz w:val="28"/>
          <w:szCs w:val="28"/>
        </w:rPr>
        <w:t>Целевая аудитория проектной деятельности: воспитанники дошкольного учреждения, родители воспитанников, педагоги групп</w:t>
      </w:r>
      <w:r w:rsidR="00D75517" w:rsidRPr="003D72EB">
        <w:rPr>
          <w:rFonts w:ascii="Times New Roman" w:hAnsi="Times New Roman"/>
          <w:sz w:val="28"/>
          <w:szCs w:val="28"/>
        </w:rPr>
        <w:t>, социальные партнеры</w:t>
      </w:r>
      <w:r w:rsidRPr="003D72EB">
        <w:rPr>
          <w:rFonts w:ascii="Times New Roman" w:hAnsi="Times New Roman"/>
          <w:sz w:val="28"/>
          <w:szCs w:val="28"/>
        </w:rPr>
        <w:t>.</w:t>
      </w:r>
    </w:p>
    <w:p w:rsidR="00D06A7E" w:rsidRPr="003D72EB" w:rsidRDefault="00EA7358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Основными источниками информации по теме «Герой в моей семье»</w:t>
      </w:r>
      <w:r w:rsidRPr="003D72E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D7551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являю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тся личный архив родителей воспитанников и сотрудников дошкольного учреждения, художественная литература о войне, интернет ресурсы.</w:t>
      </w:r>
    </w:p>
    <w:p w:rsidR="00D677AD" w:rsidRPr="003D72EB" w:rsidRDefault="00D677AD" w:rsidP="003D72EB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3D72EB">
        <w:rPr>
          <w:rStyle w:val="a4"/>
          <w:b w:val="0"/>
          <w:sz w:val="28"/>
          <w:szCs w:val="28"/>
        </w:rPr>
        <w:t>Структура проекта:</w:t>
      </w:r>
    </w:p>
    <w:p w:rsidR="00D677AD" w:rsidRPr="003D72EB" w:rsidRDefault="00D75517" w:rsidP="003D72EB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3D72EB">
        <w:rPr>
          <w:rStyle w:val="a4"/>
          <w:b w:val="0"/>
          <w:iCs/>
          <w:sz w:val="28"/>
          <w:szCs w:val="28"/>
        </w:rPr>
        <w:t xml:space="preserve">1. Основные мероприятия - </w:t>
      </w:r>
      <w:r w:rsidR="00D677AD" w:rsidRPr="003D72EB">
        <w:rPr>
          <w:rStyle w:val="a4"/>
          <w:b w:val="0"/>
          <w:iCs/>
          <w:sz w:val="28"/>
          <w:szCs w:val="28"/>
        </w:rPr>
        <w:t xml:space="preserve"> экспозиционно-выставочные комплексы участников проекта</w:t>
      </w:r>
      <w:r w:rsidR="00D325F4" w:rsidRPr="003D72EB">
        <w:rPr>
          <w:rStyle w:val="a4"/>
          <w:b w:val="0"/>
          <w:iCs/>
          <w:sz w:val="28"/>
          <w:szCs w:val="28"/>
        </w:rPr>
        <w:t xml:space="preserve"> (экскурсии в музее «Уральская горница», экспозиции </w:t>
      </w:r>
      <w:r w:rsidR="00084FA6" w:rsidRPr="003D72EB">
        <w:rPr>
          <w:rStyle w:val="a4"/>
          <w:b w:val="0"/>
          <w:iCs/>
          <w:sz w:val="28"/>
          <w:szCs w:val="28"/>
        </w:rPr>
        <w:t xml:space="preserve">и выставки </w:t>
      </w:r>
      <w:r w:rsidR="00D325F4" w:rsidRPr="003D72EB">
        <w:rPr>
          <w:rStyle w:val="a4"/>
          <w:b w:val="0"/>
          <w:iCs/>
          <w:sz w:val="28"/>
          <w:szCs w:val="28"/>
        </w:rPr>
        <w:t>в музыкальном зале</w:t>
      </w:r>
      <w:r w:rsidR="00084FA6" w:rsidRPr="003D72EB">
        <w:rPr>
          <w:rStyle w:val="a4"/>
          <w:b w:val="0"/>
          <w:iCs/>
          <w:sz w:val="28"/>
          <w:szCs w:val="28"/>
        </w:rPr>
        <w:t xml:space="preserve">. </w:t>
      </w:r>
      <w:r w:rsidRPr="003D72EB">
        <w:rPr>
          <w:rStyle w:val="a4"/>
          <w:b w:val="0"/>
          <w:iCs/>
          <w:sz w:val="28"/>
          <w:szCs w:val="28"/>
        </w:rPr>
        <w:t xml:space="preserve"> </w:t>
      </w:r>
      <w:r w:rsidR="00084FA6" w:rsidRPr="003D72EB">
        <w:rPr>
          <w:rStyle w:val="a4"/>
          <w:b w:val="0"/>
          <w:iCs/>
          <w:sz w:val="28"/>
          <w:szCs w:val="28"/>
        </w:rPr>
        <w:t>Сотрудничество с социальными партнерами – Военно-патриотическое поисковое движение «Держава» города Невьянска</w:t>
      </w:r>
      <w:r w:rsidR="00D325F4" w:rsidRPr="003D72EB">
        <w:rPr>
          <w:rStyle w:val="a4"/>
          <w:b w:val="0"/>
          <w:iCs/>
          <w:sz w:val="28"/>
          <w:szCs w:val="28"/>
        </w:rPr>
        <w:t>)</w:t>
      </w:r>
      <w:r w:rsidRPr="003D72EB">
        <w:rPr>
          <w:rStyle w:val="a4"/>
          <w:b w:val="0"/>
          <w:iCs/>
          <w:sz w:val="28"/>
          <w:szCs w:val="28"/>
        </w:rPr>
        <w:t>.</w:t>
      </w:r>
    </w:p>
    <w:p w:rsidR="00D677AD" w:rsidRPr="003D72EB" w:rsidRDefault="00D677AD" w:rsidP="003D72EB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3D72EB">
        <w:rPr>
          <w:rStyle w:val="a4"/>
          <w:b w:val="0"/>
          <w:iCs/>
          <w:sz w:val="28"/>
          <w:szCs w:val="28"/>
        </w:rPr>
        <w:t>2. Сопроводительные мероприятия (по желанию и возможностям участников):</w:t>
      </w:r>
    </w:p>
    <w:p w:rsidR="00D677AD" w:rsidRPr="003D72EB" w:rsidRDefault="00D677AD" w:rsidP="003D72E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72EB">
        <w:rPr>
          <w:sz w:val="28"/>
          <w:szCs w:val="28"/>
        </w:rPr>
        <w:sym w:font="Symbol" w:char="F0B7"/>
      </w:r>
      <w:r w:rsidR="00F67088" w:rsidRPr="003D72EB">
        <w:rPr>
          <w:sz w:val="28"/>
          <w:szCs w:val="28"/>
        </w:rPr>
        <w:t xml:space="preserve"> художественное творчество (рисунки «</w:t>
      </w:r>
      <w:r w:rsidR="006F565A" w:rsidRPr="003D72EB">
        <w:rPr>
          <w:sz w:val="28"/>
          <w:szCs w:val="28"/>
          <w:shd w:val="clear" w:color="auto" w:fill="FFFFFF"/>
        </w:rPr>
        <w:t>Что мы знаем о войне</w:t>
      </w:r>
      <w:r w:rsidR="00F67088" w:rsidRPr="003D72EB">
        <w:rPr>
          <w:sz w:val="28"/>
          <w:szCs w:val="28"/>
        </w:rPr>
        <w:t>», акция «Окна Победы» и «Фонарь памяти»</w:t>
      </w:r>
      <w:r w:rsidR="001B1856" w:rsidRPr="003D72EB">
        <w:rPr>
          <w:sz w:val="28"/>
          <w:szCs w:val="28"/>
        </w:rPr>
        <w:t xml:space="preserve">, украшение фасада </w:t>
      </w:r>
      <w:r w:rsidR="00084FA6" w:rsidRPr="003D72EB">
        <w:rPr>
          <w:sz w:val="28"/>
          <w:szCs w:val="28"/>
        </w:rPr>
        <w:t>учреждения</w:t>
      </w:r>
      <w:r w:rsidR="00F67088" w:rsidRPr="003D72EB">
        <w:rPr>
          <w:sz w:val="28"/>
          <w:szCs w:val="28"/>
        </w:rPr>
        <w:t>)</w:t>
      </w:r>
      <w:r w:rsidRPr="003D72EB">
        <w:rPr>
          <w:sz w:val="28"/>
          <w:szCs w:val="28"/>
        </w:rPr>
        <w:t>;</w:t>
      </w:r>
    </w:p>
    <w:p w:rsidR="00D677AD" w:rsidRPr="003D72EB" w:rsidRDefault="00D677AD" w:rsidP="003D72E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72EB">
        <w:rPr>
          <w:sz w:val="28"/>
          <w:szCs w:val="28"/>
        </w:rPr>
        <w:sym w:font="Symbol" w:char="F0B7"/>
      </w:r>
      <w:r w:rsidRPr="003D72EB">
        <w:rPr>
          <w:sz w:val="28"/>
          <w:szCs w:val="28"/>
        </w:rPr>
        <w:t xml:space="preserve"> театрально-музыкальн</w:t>
      </w:r>
      <w:r w:rsidR="00084FA6" w:rsidRPr="003D72EB">
        <w:rPr>
          <w:sz w:val="28"/>
          <w:szCs w:val="28"/>
        </w:rPr>
        <w:t xml:space="preserve">ая деятельность </w:t>
      </w:r>
      <w:r w:rsidRPr="003D72EB">
        <w:rPr>
          <w:sz w:val="28"/>
          <w:szCs w:val="28"/>
        </w:rPr>
        <w:t>(</w:t>
      </w:r>
      <w:r w:rsidR="00F67088" w:rsidRPr="003D72EB">
        <w:rPr>
          <w:sz w:val="28"/>
          <w:szCs w:val="28"/>
        </w:rPr>
        <w:t>конкурс чтецов, исполнение пес</w:t>
      </w:r>
      <w:r w:rsidR="00084FA6" w:rsidRPr="003D72EB">
        <w:rPr>
          <w:sz w:val="28"/>
          <w:szCs w:val="28"/>
        </w:rPr>
        <w:t>ен</w:t>
      </w:r>
      <w:r w:rsidR="00F67088" w:rsidRPr="003D72EB">
        <w:rPr>
          <w:sz w:val="28"/>
          <w:szCs w:val="28"/>
        </w:rPr>
        <w:t xml:space="preserve"> военных лет</w:t>
      </w:r>
      <w:r w:rsidR="00084FA6" w:rsidRPr="003D72EB">
        <w:rPr>
          <w:sz w:val="28"/>
          <w:szCs w:val="28"/>
        </w:rPr>
        <w:t>, творческая студия педагогов «Живу Россией!» - литературная композиция «Женщина и война»</w:t>
      </w:r>
      <w:r w:rsidRPr="003D72EB">
        <w:rPr>
          <w:sz w:val="28"/>
          <w:szCs w:val="28"/>
        </w:rPr>
        <w:t>);</w:t>
      </w:r>
    </w:p>
    <w:p w:rsidR="00D677AD" w:rsidRPr="003D72EB" w:rsidRDefault="00D677AD" w:rsidP="003D72E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72EB">
        <w:rPr>
          <w:sz w:val="28"/>
          <w:szCs w:val="28"/>
        </w:rPr>
        <w:sym w:font="Symbol" w:char="F0B7"/>
      </w:r>
      <w:r w:rsidRPr="003D72EB">
        <w:rPr>
          <w:sz w:val="28"/>
          <w:szCs w:val="28"/>
        </w:rPr>
        <w:t xml:space="preserve"> кино</w:t>
      </w:r>
      <w:r w:rsidR="00D75517" w:rsidRPr="003D72EB">
        <w:rPr>
          <w:sz w:val="28"/>
          <w:szCs w:val="28"/>
        </w:rPr>
        <w:t xml:space="preserve"> </w:t>
      </w:r>
      <w:r w:rsidRPr="003D72EB">
        <w:rPr>
          <w:sz w:val="28"/>
          <w:szCs w:val="28"/>
        </w:rPr>
        <w:t>-</w:t>
      </w:r>
      <w:r w:rsidR="00D75517" w:rsidRPr="003D72EB">
        <w:rPr>
          <w:sz w:val="28"/>
          <w:szCs w:val="28"/>
        </w:rPr>
        <w:t xml:space="preserve"> </w:t>
      </w:r>
      <w:r w:rsidRPr="003D72EB">
        <w:rPr>
          <w:sz w:val="28"/>
          <w:szCs w:val="28"/>
        </w:rPr>
        <w:t>видео просмотры;</w:t>
      </w:r>
    </w:p>
    <w:p w:rsidR="00D677AD" w:rsidRPr="003D72EB" w:rsidRDefault="00D677AD" w:rsidP="003D72E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D72EB">
        <w:rPr>
          <w:sz w:val="28"/>
          <w:szCs w:val="28"/>
        </w:rPr>
        <w:sym w:font="Symbol" w:char="F0B7"/>
      </w:r>
      <w:r w:rsidRPr="003D72EB">
        <w:rPr>
          <w:sz w:val="28"/>
          <w:szCs w:val="28"/>
        </w:rPr>
        <w:t xml:space="preserve"> </w:t>
      </w:r>
      <w:r w:rsidR="00B44437" w:rsidRPr="003D72EB">
        <w:rPr>
          <w:sz w:val="28"/>
          <w:szCs w:val="28"/>
        </w:rPr>
        <w:t>«Бессмертный полк».</w:t>
      </w:r>
    </w:p>
    <w:p w:rsidR="00C24C46" w:rsidRPr="003D72EB" w:rsidRDefault="00D325F4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Выставочные площадки:</w:t>
      </w:r>
    </w:p>
    <w:p w:rsidR="00D325F4" w:rsidRPr="003D72EB" w:rsidRDefault="00EA5FF9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D325F4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узей «Уральская горница» - отдельно стоящее здание на территории дошкольного учреждения, вместимость 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сидячих мест 15;</w:t>
      </w:r>
    </w:p>
    <w:p w:rsidR="00EA5FF9" w:rsidRPr="003D72EB" w:rsidRDefault="00EA5FF9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музыкальный зал корпуса дошкольного учреждения, вместимость сидячих мест 25.</w:t>
      </w:r>
    </w:p>
    <w:p w:rsidR="00EA5FF9" w:rsidRPr="003D72EB" w:rsidRDefault="00EA5FF9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Подготовительный этап</w:t>
      </w:r>
    </w:p>
    <w:p w:rsidR="00EA5FF9" w:rsidRPr="003D72EB" w:rsidRDefault="00EA5FF9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творческой группы</w:t>
      </w:r>
      <w:r w:rsidR="00C14F81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, ответственной за проект: р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азработка проекта и плана мероприятий по подготовке к 75-ле</w:t>
      </w:r>
      <w:r w:rsidR="00C14F81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тию Великой Отечественной войне;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4F81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подборка соответствующей литературы.</w:t>
      </w:r>
    </w:p>
    <w:p w:rsidR="00912565" w:rsidRPr="003D72EB" w:rsidRDefault="00C14F81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Выставка </w:t>
      </w:r>
      <w:r w:rsidR="009F00C4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рисунков «Что мы знаем о войне»; выставка 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художественной литературы о В</w:t>
      </w:r>
      <w:r w:rsidR="00084FA6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еликой Отечественной войне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9F00C4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ответственная 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творческая группа.</w:t>
      </w:r>
    </w:p>
    <w:p w:rsidR="00C14F81" w:rsidRPr="003D72EB" w:rsidRDefault="00C14F81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воспитанникам художественной литературы о В</w:t>
      </w:r>
      <w:r w:rsidR="00084FA6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еликой Отечественной войне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; проведение дидактических игр «Чья форма», «Военный транспорт», «Что изменилось»</w:t>
      </w:r>
      <w:r w:rsidR="009F00C4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ответственные педагоги групп.</w:t>
      </w:r>
    </w:p>
    <w:p w:rsidR="00912565" w:rsidRPr="003D72EB" w:rsidRDefault="00912565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 работы</w:t>
      </w:r>
    </w:p>
    <w:p w:rsidR="00912565" w:rsidRPr="003D72EB" w:rsidRDefault="00912565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рисунков и художественной литературы были оформлен</w:t>
      </w:r>
      <w:r w:rsidR="00D7551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ы в музыкальном зале корпуса учреждения</w:t>
      </w:r>
      <w:r w:rsidR="00084FA6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12565" w:rsidRPr="003D72EB" w:rsidRDefault="00912565" w:rsidP="003D72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3D72EB">
        <w:rPr>
          <w:rStyle w:val="c0"/>
          <w:iCs/>
          <w:color w:val="000000"/>
          <w:sz w:val="28"/>
          <w:szCs w:val="28"/>
        </w:rPr>
        <w:t>В период знакомства с художественными произведениями</w:t>
      </w:r>
      <w:r w:rsidRPr="003D72EB">
        <w:rPr>
          <w:sz w:val="28"/>
          <w:szCs w:val="28"/>
        </w:rPr>
        <w:t xml:space="preserve"> старались сопровождать их иллюстрациями, произведениями живописи, художественными фотографиями, музыкальным сопровождением, что усиливало восприятие произведения и эмоциональное воздействие на детей. После знакомства с произведением проводили анализ художественного текста в единстве его формы и содержания с целью выявления заложенного в них ценностного смысла.</w:t>
      </w:r>
    </w:p>
    <w:p w:rsidR="009F00C4" w:rsidRPr="003D72EB" w:rsidRDefault="009F00C4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этап</w:t>
      </w:r>
    </w:p>
    <w:p w:rsidR="00084FA6" w:rsidRPr="003D72EB" w:rsidRDefault="00084FA6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Совместная выставка «</w:t>
      </w:r>
      <w:r w:rsidR="0072292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Мы н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аследники Победы» - </w:t>
      </w:r>
      <w:r w:rsidR="0072292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поисковый отряд «Держава».</w:t>
      </w:r>
    </w:p>
    <w:p w:rsidR="009F00C4" w:rsidRPr="003D72EB" w:rsidRDefault="009F00C4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материалов «Дети герои» – ответственная творческая группа.</w:t>
      </w:r>
    </w:p>
    <w:p w:rsidR="009F00C4" w:rsidRPr="003D72EB" w:rsidRDefault="00D477B7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выставки в музее «Уральская горница» «Мужские принадлежности»; проведение экскурсий для воспитанников ДОУ, родителей и членов их семей, для сотрудников ДОУ – ответственный совет музея.</w:t>
      </w:r>
    </w:p>
    <w:p w:rsidR="00D477B7" w:rsidRPr="003D72EB" w:rsidRDefault="00D477B7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Разучивание песни «Катюша», </w:t>
      </w:r>
      <w:r w:rsidRPr="003D72EB">
        <w:rPr>
          <w:rFonts w:ascii="Times New Roman" w:hAnsi="Times New Roman" w:cs="Times New Roman"/>
          <w:sz w:val="28"/>
          <w:szCs w:val="28"/>
        </w:rPr>
        <w:t>прослушивание музыкальных произведений: «</w:t>
      </w:r>
      <w:r w:rsidR="0032566F" w:rsidRPr="003D72EB">
        <w:rPr>
          <w:rFonts w:ascii="Times New Roman" w:hAnsi="Times New Roman" w:cs="Times New Roman"/>
          <w:sz w:val="28"/>
          <w:szCs w:val="28"/>
        </w:rPr>
        <w:t>Священная война», «День Победы»</w:t>
      </w:r>
      <w:r w:rsidRPr="003D72EB">
        <w:rPr>
          <w:rFonts w:ascii="Times New Roman" w:hAnsi="Times New Roman" w:cs="Times New Roman"/>
          <w:sz w:val="28"/>
          <w:szCs w:val="28"/>
        </w:rPr>
        <w:t xml:space="preserve"> 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1B1856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ответственный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1856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музыкальный руководитель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77B7" w:rsidRPr="003D72EB" w:rsidRDefault="001B1856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eastAsia="Times New Roman" w:hAnsi="Times New Roman" w:cs="Times New Roman"/>
          <w:sz w:val="28"/>
          <w:szCs w:val="28"/>
        </w:rPr>
        <w:lastRenderedPageBreak/>
        <w:t>Беседы о войне, о  подвигах  наших воинов Армии, партизан, людей, которые трудились в тылу; сюжетно-ролевая игра «На границе»; просмотр видео фильмов: «Минута памяти»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ответственные педагоги групп.</w:t>
      </w:r>
    </w:p>
    <w:p w:rsidR="00722927" w:rsidRPr="003D72EB" w:rsidRDefault="00722927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2EB">
        <w:rPr>
          <w:rFonts w:ascii="Times New Roman" w:hAnsi="Times New Roman" w:cs="Times New Roman"/>
          <w:sz w:val="28"/>
          <w:szCs w:val="28"/>
        </w:rPr>
        <w:t>Литературная композиция «Женщина и война»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3D72EB">
        <w:rPr>
          <w:rFonts w:ascii="Times New Roman" w:hAnsi="Times New Roman" w:cs="Times New Roman"/>
          <w:sz w:val="28"/>
          <w:szCs w:val="28"/>
        </w:rPr>
        <w:t xml:space="preserve">творческая студия педагогов «Живу Россией!» </w:t>
      </w:r>
    </w:p>
    <w:p w:rsidR="00912565" w:rsidRPr="003D72EB" w:rsidRDefault="00912565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 работы</w:t>
      </w:r>
    </w:p>
    <w:p w:rsidR="00722927" w:rsidRPr="003D72EB" w:rsidRDefault="00722927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Интерактивная выставка «Мы наследники Победы» была проведена в музыкальном зале учреждения.</w:t>
      </w:r>
    </w:p>
    <w:p w:rsidR="00722927" w:rsidRPr="003D72EB" w:rsidRDefault="00912565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Выставка «Дети герои» была оформлена в музыкальном зале корпуса </w:t>
      </w:r>
      <w:r w:rsidR="0072292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учреждения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12565" w:rsidRPr="003D72EB" w:rsidRDefault="00912565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«Мужские принадлежности» была оформлена в музее «Уральская горница», ее посетило</w:t>
      </w:r>
      <w:r w:rsidR="00D52BAA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85 воспитанников  и 42 взрослых.</w:t>
      </w:r>
    </w:p>
    <w:p w:rsidR="00D52BAA" w:rsidRPr="003D72EB" w:rsidRDefault="00D52BAA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По песне «Катюша» был состав</w:t>
      </w:r>
      <w:r w:rsidR="0072292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лен флешмоб из выступлений воспитанников учреждения.</w:t>
      </w:r>
    </w:p>
    <w:p w:rsidR="00722927" w:rsidRPr="003D72EB" w:rsidRDefault="00722927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</w:rPr>
        <w:t>Литературная композиция «Женщина и война» представлена видеофильмом с участием педагогов творческой студии «Живу Россией!»</w:t>
      </w:r>
    </w:p>
    <w:p w:rsidR="009F00C4" w:rsidRPr="003D72EB" w:rsidRDefault="009F00C4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Заключительный этап</w:t>
      </w:r>
      <w:r w:rsidR="00B4443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дистанционный</w:t>
      </w:r>
    </w:p>
    <w:p w:rsidR="001B1856" w:rsidRPr="003D72EB" w:rsidRDefault="001B1856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конкурса чтецов, </w:t>
      </w:r>
      <w:r w:rsidRPr="003D72EB">
        <w:rPr>
          <w:rFonts w:ascii="Times New Roman" w:hAnsi="Times New Roman" w:cs="Times New Roman"/>
          <w:sz w:val="28"/>
          <w:szCs w:val="28"/>
        </w:rPr>
        <w:t>украшение фасада здания ДОУ, акция «Окна победы»</w:t>
      </w:r>
      <w:r w:rsidR="00B44437" w:rsidRPr="003D72EB">
        <w:rPr>
          <w:rFonts w:ascii="Times New Roman" w:hAnsi="Times New Roman" w:cs="Times New Roman"/>
          <w:sz w:val="28"/>
          <w:szCs w:val="28"/>
        </w:rPr>
        <w:t xml:space="preserve"> и «Фонарь памяти», исполнение песни военных лет, «Бессмертный полк»</w:t>
      </w:r>
      <w:r w:rsidR="00B4443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ответственные педагоги групп и творческая группа.</w:t>
      </w:r>
    </w:p>
    <w:p w:rsidR="00D52BAA" w:rsidRPr="003D72EB" w:rsidRDefault="00D52BAA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 работы</w:t>
      </w:r>
    </w:p>
    <w:p w:rsidR="00EC238D" w:rsidRPr="003D72EB" w:rsidRDefault="00D52BAA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конкурсе чтецов участвовало </w:t>
      </w:r>
      <w:r w:rsidR="0072292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30 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воспитанников</w:t>
      </w:r>
      <w:r w:rsidR="00EC238D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C238D" w:rsidRPr="003D72EB" w:rsidRDefault="003D72EB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Одна семья раз</w:t>
      </w:r>
      <w:r w:rsidR="00EC238D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учила и записали песню</w:t>
      </w:r>
      <w:r w:rsidR="0072292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живой аккомпанемент баяна</w:t>
      </w:r>
      <w:r w:rsidR="00EC238D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72292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В землянке</w:t>
      </w:r>
      <w:r w:rsidR="00EC238D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22927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«Катюша»</w:t>
      </w:r>
      <w:r w:rsidR="00EC238D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52BAA" w:rsidRPr="003D72EB" w:rsidRDefault="00D75517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 учреждения</w:t>
      </w:r>
      <w:r w:rsidR="00EC238D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украсили фасад здания, присоединились к </w:t>
      </w:r>
      <w:r w:rsidR="00EC238D" w:rsidRPr="003D72EB">
        <w:rPr>
          <w:rFonts w:ascii="Times New Roman" w:hAnsi="Times New Roman" w:cs="Times New Roman"/>
          <w:sz w:val="28"/>
          <w:szCs w:val="28"/>
        </w:rPr>
        <w:t>акции «Окна победы» и «Фонарь памяти». Также в акции «Окна победы» участвовало</w:t>
      </w:r>
      <w:r w:rsidR="00722927" w:rsidRPr="003D72EB">
        <w:rPr>
          <w:rFonts w:ascii="Times New Roman" w:hAnsi="Times New Roman" w:cs="Times New Roman"/>
          <w:sz w:val="28"/>
          <w:szCs w:val="28"/>
        </w:rPr>
        <w:t xml:space="preserve"> 2 </w:t>
      </w:r>
      <w:r w:rsidR="00EC238D" w:rsidRPr="003D72EB">
        <w:rPr>
          <w:rFonts w:ascii="Times New Roman" w:hAnsi="Times New Roman" w:cs="Times New Roman"/>
          <w:sz w:val="28"/>
          <w:szCs w:val="28"/>
        </w:rPr>
        <w:t>семьей воспитанников.</w:t>
      </w:r>
    </w:p>
    <w:p w:rsidR="00EC238D" w:rsidRPr="003D72EB" w:rsidRDefault="00EC238D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</w:rPr>
        <w:t>В «Бессмертном полке» приняли участие</w:t>
      </w:r>
      <w:r w:rsidR="00722927" w:rsidRPr="003D72EB">
        <w:rPr>
          <w:rFonts w:ascii="Times New Roman" w:hAnsi="Times New Roman" w:cs="Times New Roman"/>
          <w:sz w:val="28"/>
          <w:szCs w:val="28"/>
        </w:rPr>
        <w:t xml:space="preserve"> 10 семей воспитанников и сотрудников.</w:t>
      </w:r>
    </w:p>
    <w:p w:rsidR="004B08E2" w:rsidRPr="003D72EB" w:rsidRDefault="004B08E2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на будущее:</w:t>
      </w:r>
    </w:p>
    <w:p w:rsidR="004B08E2" w:rsidRPr="003D72EB" w:rsidRDefault="004B08E2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использование экспонатов выставки музея в учебной деятельности;</w:t>
      </w:r>
    </w:p>
    <w:p w:rsidR="004B08E2" w:rsidRPr="003D72EB" w:rsidRDefault="004B08E2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создание альбомов детских работ </w:t>
      </w:r>
      <w:r w:rsidR="00C24C46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«Никто не забыт, ни что не забыто», </w:t>
      </w: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«Сохраним память о героях»;</w:t>
      </w:r>
    </w:p>
    <w:p w:rsidR="00A36DEA" w:rsidRPr="003D72EB" w:rsidRDefault="00A36DEA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- концерт для пожилых людей с использованием художественно-музыкальных номеров, посвященных 75-летию победы в В</w:t>
      </w:r>
      <w:r w:rsidR="003D72EB"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еликой Отечественной войне;</w:t>
      </w:r>
    </w:p>
    <w:p w:rsidR="00105585" w:rsidRPr="003D72EB" w:rsidRDefault="0022416D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- продолжать сотрудничество с поисковым отрядом «Держава» через онлайн-общение.</w:t>
      </w:r>
    </w:p>
    <w:p w:rsidR="00E85500" w:rsidRPr="003D72EB" w:rsidRDefault="00135B07" w:rsidP="003D72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EB">
        <w:rPr>
          <w:rFonts w:ascii="Times New Roman" w:hAnsi="Times New Roman" w:cs="Times New Roman"/>
          <w:sz w:val="28"/>
          <w:szCs w:val="28"/>
        </w:rPr>
        <w:t>2.</w:t>
      </w:r>
      <w:r w:rsidR="000D2638" w:rsidRPr="003D72EB">
        <w:rPr>
          <w:rFonts w:ascii="Times New Roman" w:hAnsi="Times New Roman" w:cs="Times New Roman"/>
          <w:sz w:val="28"/>
          <w:szCs w:val="28"/>
        </w:rPr>
        <w:t xml:space="preserve"> Тематико-экспозиционный план выставки</w:t>
      </w:r>
    </w:p>
    <w:p w:rsidR="00105585" w:rsidRPr="003D72EB" w:rsidRDefault="00105585" w:rsidP="003D72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3936"/>
        <w:gridCol w:w="2835"/>
        <w:gridCol w:w="2835"/>
      </w:tblGrid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Выставка рисунков «Что мы знаем о войне»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Музыкальный зал корпуса 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92231"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- октябрь 2019 г.</w:t>
            </w:r>
          </w:p>
        </w:tc>
      </w:tr>
      <w:tr w:rsidR="0022416D" w:rsidRPr="003D72EB" w:rsidTr="003D72EB">
        <w:trPr>
          <w:trHeight w:val="351"/>
        </w:trPr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Интерактивная выставка «Мы наследники Победы»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Музыкальный зал корпуса 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Ноябрь 2019 г.</w:t>
            </w:r>
          </w:p>
        </w:tc>
      </w:tr>
      <w:tr w:rsidR="0022416D" w:rsidRPr="003D72EB" w:rsidTr="003D72EB">
        <w:trPr>
          <w:trHeight w:val="1064"/>
        </w:trPr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худ</w:t>
            </w:r>
            <w:r w:rsid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ожественной литературы о В.О.</w:t>
            </w: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войне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Музыкальный зал корпуса 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Ноябрь – декабрь 2019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Чтение воспитанникам художественной литературы о Великой Отечественной войне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Группы 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Январь – март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дидактических игр «Чья форма», «Военный транспорт», «Что изменилось»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Январь – март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материалов «Дети герои»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Музыкальный зал корпуса 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Март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выставки в музее «Уральская горница» «Мужские принадлежности»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Музей «Уральская горница»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Разучивание песни «Катюша»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корпуса ДОУ, </w:t>
            </w:r>
            <w:r w:rsidRPr="003D7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Прослушивание музыкальных произведений: «Священная война», «День Победы»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Музыкальный зал корпуса 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о войне, о  подвигах  наших воинов Армии, партизан, людей, которые трудились в тылу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Февраль - март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«На границе»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Февраль - март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видео фильмов: «Минута памяти»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Февраль - март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Конкурс чтецов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Работа онлайн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Апрель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Украшение фасада здания ДОУ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Корпус ДОУ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Май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Флешмоб исполнение песни военных лет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Работа онлайн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Май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Акция «Окна победы»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Работа онлайн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Май 2020 г.</w:t>
            </w:r>
          </w:p>
        </w:tc>
      </w:tr>
      <w:tr w:rsidR="0022416D" w:rsidRPr="003D72EB" w:rsidTr="003D72EB"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 Акция «Фонарь памяти» 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Работа онлайн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9 Мая 2020 г.</w:t>
            </w:r>
          </w:p>
        </w:tc>
      </w:tr>
      <w:tr w:rsidR="0022416D" w:rsidRPr="003D72EB" w:rsidTr="003D72EB">
        <w:trPr>
          <w:trHeight w:val="431"/>
        </w:trPr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 «Бессмертный полк»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Работа онлайн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9 Мая 2020 г.</w:t>
            </w:r>
          </w:p>
        </w:tc>
      </w:tr>
      <w:tr w:rsidR="0022416D" w:rsidRPr="003D72EB" w:rsidTr="003D72EB">
        <w:trPr>
          <w:trHeight w:val="376"/>
        </w:trPr>
        <w:tc>
          <w:tcPr>
            <w:tcW w:w="3936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Литературная композиция «Женщина и война»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>Работа онлайн</w:t>
            </w:r>
          </w:p>
        </w:tc>
        <w:tc>
          <w:tcPr>
            <w:tcW w:w="2835" w:type="dxa"/>
          </w:tcPr>
          <w:p w:rsidR="0022416D" w:rsidRPr="003D72EB" w:rsidRDefault="0022416D" w:rsidP="003D72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EB">
              <w:rPr>
                <w:rFonts w:ascii="Times New Roman" w:hAnsi="Times New Roman" w:cs="Times New Roman"/>
                <w:sz w:val="28"/>
                <w:szCs w:val="28"/>
              </w:rPr>
              <w:t xml:space="preserve">9 Мая 2020г. </w:t>
            </w:r>
          </w:p>
        </w:tc>
      </w:tr>
    </w:tbl>
    <w:p w:rsidR="00105585" w:rsidRPr="003D72EB" w:rsidRDefault="00105585" w:rsidP="003D72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834" w:rsidRPr="003D72EB" w:rsidRDefault="00F64834" w:rsidP="003D72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5B07" w:rsidRPr="003D72EB" w:rsidRDefault="000D2638" w:rsidP="003D72EB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EB">
        <w:rPr>
          <w:rFonts w:ascii="Times New Roman" w:hAnsi="Times New Roman" w:cs="Times New Roman"/>
          <w:sz w:val="28"/>
          <w:szCs w:val="28"/>
        </w:rPr>
        <w:t>Фото материалы</w:t>
      </w:r>
    </w:p>
    <w:p w:rsidR="00F64834" w:rsidRPr="003D72EB" w:rsidRDefault="00F64834" w:rsidP="003D72EB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31" w:rsidRDefault="00192231" w:rsidP="003D72EB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D72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Выставка рисунков «Что мы знаем о войне»</w:t>
      </w:r>
    </w:p>
    <w:p w:rsidR="00F64834" w:rsidRPr="00B866CC" w:rsidRDefault="00F64834" w:rsidP="00192231">
      <w:pPr>
        <w:pStyle w:val="a6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64834" w:rsidRPr="003D72EB" w:rsidRDefault="00192231" w:rsidP="003D72EB">
      <w:pPr>
        <w:spacing w:after="0"/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192231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3209925" cy="2407444"/>
            <wp:effectExtent l="19050" t="0" r="0" b="0"/>
            <wp:docPr id="6" name="Рисунок 1" descr="E:\IMG_20191029_16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20191029_1631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975" cy="2413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4834" w:rsidRDefault="00F64834" w:rsidP="00192231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2231" w:rsidRDefault="00192231" w:rsidP="00192231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866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Интерактивная выставка «Мы наследники Победы»</w:t>
      </w:r>
    </w:p>
    <w:p w:rsidR="003D72EB" w:rsidRPr="00B866CC" w:rsidRDefault="003D72EB" w:rsidP="00192231">
      <w:pPr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92231" w:rsidRDefault="00192231" w:rsidP="00192231">
      <w:pPr>
        <w:spacing w:after="0"/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192231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958018" cy="2609850"/>
            <wp:effectExtent l="19050" t="0" r="4132" b="0"/>
            <wp:docPr id="2" name="Рисунок 1" descr="C:\Users\user\Downloads\IMG_20191029_16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1029_1602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561" cy="2613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92231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957387" cy="2609850"/>
            <wp:effectExtent l="19050" t="0" r="4763" b="0"/>
            <wp:docPr id="4" name="Рисунок 3" descr="E:\IMG_20191029_16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_20191029_1656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169" cy="2612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72EB" w:rsidRDefault="003D72EB" w:rsidP="00192231">
      <w:pPr>
        <w:spacing w:after="0"/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192231" w:rsidRPr="00B866CC" w:rsidRDefault="00192231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866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Выставка художественной </w:t>
      </w:r>
      <w:r w:rsidR="00CF4F1E" w:rsidRPr="00B866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 методической </w:t>
      </w:r>
      <w:r w:rsidRPr="00B866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литературы о Великой Отечественной войне</w:t>
      </w:r>
    </w:p>
    <w:p w:rsidR="00192231" w:rsidRDefault="00192231" w:rsidP="00192231">
      <w:pPr>
        <w:spacing w:after="0"/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192231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743076" cy="2324100"/>
            <wp:effectExtent l="19050" t="0" r="9524" b="0"/>
            <wp:docPr id="3" name="Рисунок 1" descr="C:\Users\user\Desktop\Областной конкурс музеев общеобразоватеьных организаций, посвященный 75-летию Победы в Великой Отечественной войне 1941-1945гг. МБДОУ детский сад 6 Снежинка Музей Уральская горница\82ade749ef2e06081fdb84c5d29adb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ластной конкурс музеев общеобразоватеьных организаций, посвященный 75-летию Победы в Великой Отечественной войне 1941-1945гг. МБДОУ детский сад 6 Снежинка Музей Уральская горница\82ade749ef2e06081fdb84c5d29adb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251" cy="232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F4F1E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733675" cy="2324100"/>
            <wp:effectExtent l="19050" t="0" r="9525" b="0"/>
            <wp:docPr id="9" name="Рисунок 4" descr="C:\Users\user\Desktop\Областной конкурс музеев\ГЕРОЙ В МОЕЙ СЕМЬЕ\ЧИТАЕМ ДЕТЯМ О ВОЙНЕ\выставка методической и художественной литерат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бластной конкурс музеев\ГЕРОЙ В МОЕЙ СЕМЬЕ\ЧИТАЕМ ДЕТЯМ О ВОЙНЕ\выставка методической и художественной литератур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176" cy="23296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4834" w:rsidRDefault="00F64834" w:rsidP="003D72EB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F3288" w:rsidRPr="00B866CC" w:rsidRDefault="004F3288" w:rsidP="00192231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866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Организация выставки в музее «Уральская горница» «Мужские принадлежности»</w:t>
      </w:r>
    </w:p>
    <w:p w:rsidR="004F3288" w:rsidRPr="003D72EB" w:rsidRDefault="004F3288" w:rsidP="003D72EB">
      <w:pPr>
        <w:spacing w:after="0"/>
        <w:ind w:left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590239" cy="1943100"/>
            <wp:effectExtent l="19050" t="0" r="561" b="0"/>
            <wp:docPr id="5" name="Рисунок 1" descr="C:\Users\user\Desktop\Областной конкурс музеев\ГЕРОЙ В МОЕЙ СЕМЬЕ\ЧИТАЕМ ДЕТЯМ О ВОЙНЕ\выставка в муз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ластной конкурс музеев\ГЕРОЙ В МОЕЙ СЕМЬЕ\ЧИТАЕМ ДЕТЯМ О ВОЙНЕ\выставка в музе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993" cy="1946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571750" cy="1929230"/>
            <wp:effectExtent l="19050" t="0" r="0" b="0"/>
            <wp:docPr id="8" name="Рисунок 3" descr="C:\Users\user\Desktop\Областной конкурс музеев\ГЕРОЙ В МОЕЙ СЕМЬЕ\ЧИТАЕМ ДЕТЯМ О ВОЙНЕ\выставка в музе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бластной конкурс музеев\ГЕРОЙ В МОЕЙ СЕМЬЕ\ЧИТАЕМ ДЕТЯМ О ВОЙНЕ\выставка в музее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11" cy="1933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4F1E" w:rsidRPr="003D72EB" w:rsidRDefault="00CF4F1E" w:rsidP="004F3288">
      <w:pPr>
        <w:spacing w:after="0"/>
        <w:ind w:left="36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F4F1E" w:rsidRPr="00B866CC" w:rsidRDefault="00CF4F1E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866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Конкурс чтецов</w:t>
      </w:r>
    </w:p>
    <w:p w:rsidR="00CF4F1E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0"/>
          <w:szCs w:val="36"/>
        </w:rPr>
      </w:pPr>
      <w:hyperlink r:id="rId16" w:history="1">
        <w:r w:rsidR="00CF4F1E" w:rsidRPr="00CF4F1E">
          <w:rPr>
            <w:rStyle w:val="aa"/>
            <w:rFonts w:ascii="Times New Roman" w:hAnsi="Times New Roman" w:cs="Times New Roman"/>
            <w:noProof/>
            <w:sz w:val="20"/>
            <w:szCs w:val="36"/>
          </w:rPr>
          <w:t>ГЕРОЙ В МОЕЙ СЕМЬЕ\ЧИТАЕМ ДЕТЯМ О ВОЙНЕ\Конкурс чтецов\VID-20200423-WA0011стих.mp4</w:t>
        </w:r>
      </w:hyperlink>
    </w:p>
    <w:p w:rsidR="00CF4F1E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0"/>
          <w:szCs w:val="36"/>
        </w:rPr>
      </w:pPr>
      <w:hyperlink r:id="rId17" w:history="1">
        <w:r w:rsidR="00CF4F1E" w:rsidRPr="00CF4F1E">
          <w:rPr>
            <w:rStyle w:val="aa"/>
            <w:rFonts w:ascii="Times New Roman" w:hAnsi="Times New Roman" w:cs="Times New Roman"/>
            <w:noProof/>
            <w:sz w:val="20"/>
            <w:szCs w:val="36"/>
          </w:rPr>
          <w:t>ГЕРОЙ В МОЕЙ СЕМЬЕ\ЧИТАЕМ ДЕТЯМ О ВОЙНЕ\Конкурс чтецов\VID-20200425-WA0013стих.mp4</w:t>
        </w:r>
      </w:hyperlink>
    </w:p>
    <w:p w:rsidR="00CF4F1E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szCs w:val="36"/>
        </w:rPr>
      </w:pPr>
      <w:hyperlink r:id="rId18" w:history="1">
        <w:r w:rsidR="00CF4F1E" w:rsidRPr="00CF4F1E">
          <w:rPr>
            <w:rStyle w:val="aa"/>
            <w:rFonts w:ascii="Times New Roman" w:hAnsi="Times New Roman" w:cs="Times New Roman"/>
            <w:szCs w:val="36"/>
          </w:rPr>
          <w:t>ГЕРОЙ В МОЕЙ СЕМЬЕ\ЧИТАЕМ ДЕТЯМ О ВОЙНЕ\Конкурс чтецов\VID-20200426-WA0004стих.mp4</w:t>
        </w:r>
      </w:hyperlink>
    </w:p>
    <w:p w:rsidR="00CF4F1E" w:rsidRDefault="00CF4F1E" w:rsidP="004F3288">
      <w:pPr>
        <w:spacing w:after="0"/>
        <w:ind w:left="360"/>
        <w:jc w:val="center"/>
        <w:rPr>
          <w:rFonts w:ascii="Times New Roman" w:hAnsi="Times New Roman" w:cs="Times New Roman"/>
          <w:szCs w:val="36"/>
        </w:rPr>
      </w:pPr>
    </w:p>
    <w:p w:rsidR="00CF4F1E" w:rsidRDefault="00CF4F1E" w:rsidP="004F328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6CC">
        <w:rPr>
          <w:rFonts w:ascii="Times New Roman" w:eastAsia="Times New Roman" w:hAnsi="Times New Roman" w:cs="Times New Roman"/>
          <w:b/>
          <w:sz w:val="28"/>
          <w:szCs w:val="28"/>
        </w:rPr>
        <w:t>Просмотр видео фильмов: «Минута памяти»</w:t>
      </w:r>
    </w:p>
    <w:p w:rsidR="003D72EB" w:rsidRPr="00B866CC" w:rsidRDefault="003D72EB" w:rsidP="004F328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F1E" w:rsidRDefault="00CF4F1E" w:rsidP="004F3288">
      <w:pPr>
        <w:spacing w:after="0"/>
        <w:ind w:left="360"/>
        <w:jc w:val="center"/>
        <w:rPr>
          <w:rFonts w:ascii="Times New Roman" w:hAnsi="Times New Roman" w:cs="Times New Roman"/>
          <w:szCs w:val="36"/>
        </w:rPr>
      </w:pPr>
      <w:r w:rsidRPr="00CF4F1E">
        <w:rPr>
          <w:rFonts w:ascii="Times New Roman" w:hAnsi="Times New Roman" w:cs="Times New Roman"/>
          <w:noProof/>
          <w:szCs w:val="36"/>
        </w:rPr>
        <w:drawing>
          <wp:inline distT="0" distB="0" distL="0" distR="0">
            <wp:extent cx="2959098" cy="2219325"/>
            <wp:effectExtent l="19050" t="0" r="0" b="0"/>
            <wp:docPr id="10" name="Рисунок 2" descr="E:\IMG_20191029_16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20191029_1625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293" cy="2224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4F1E" w:rsidRDefault="00CF4F1E" w:rsidP="004F3288">
      <w:pPr>
        <w:spacing w:after="0"/>
        <w:ind w:left="360"/>
        <w:jc w:val="center"/>
        <w:rPr>
          <w:rFonts w:ascii="Times New Roman" w:hAnsi="Times New Roman" w:cs="Times New Roman"/>
          <w:szCs w:val="36"/>
        </w:rPr>
      </w:pPr>
    </w:p>
    <w:p w:rsidR="00CF4F1E" w:rsidRDefault="00CF4F1E" w:rsidP="00CF4F1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6CC">
        <w:rPr>
          <w:rFonts w:ascii="Times New Roman" w:hAnsi="Times New Roman" w:cs="Times New Roman"/>
          <w:b/>
          <w:sz w:val="28"/>
          <w:szCs w:val="28"/>
        </w:rPr>
        <w:t>Украшение фасада здания ДОУ</w:t>
      </w:r>
    </w:p>
    <w:p w:rsidR="003D72EB" w:rsidRPr="00B866CC" w:rsidRDefault="003D72EB" w:rsidP="00CF4F1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2E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38375" cy="1678781"/>
            <wp:effectExtent l="19050" t="0" r="9525" b="0"/>
            <wp:docPr id="12" name="Рисунок 7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258" cy="1677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51E0" w:rsidRDefault="00CF4F1E" w:rsidP="006451E0">
      <w:pPr>
        <w:spacing w:after="0"/>
        <w:ind w:left="360"/>
        <w:jc w:val="center"/>
        <w:rPr>
          <w:rFonts w:ascii="Times New Roman" w:hAnsi="Times New Roman" w:cs="Times New Roman"/>
          <w:noProof/>
          <w:szCs w:val="36"/>
        </w:rPr>
      </w:pPr>
      <w:r>
        <w:rPr>
          <w:rFonts w:ascii="Times New Roman" w:hAnsi="Times New Roman" w:cs="Times New Roman"/>
          <w:noProof/>
          <w:szCs w:val="36"/>
        </w:rPr>
        <w:lastRenderedPageBreak/>
        <w:drawing>
          <wp:inline distT="0" distB="0" distL="0" distR="0">
            <wp:extent cx="1614431" cy="2152126"/>
            <wp:effectExtent l="19050" t="0" r="4819" b="0"/>
            <wp:docPr id="16" name="Рисунок 10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91" cy="2171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D72EB">
        <w:rPr>
          <w:rFonts w:ascii="Times New Roman" w:hAnsi="Times New Roman" w:cs="Times New Roman"/>
          <w:noProof/>
          <w:szCs w:val="36"/>
        </w:rPr>
        <w:t xml:space="preserve">      </w:t>
      </w:r>
      <w:r w:rsidR="003D72EB" w:rsidRPr="003D72EB">
        <w:rPr>
          <w:rFonts w:ascii="Times New Roman" w:hAnsi="Times New Roman" w:cs="Times New Roman"/>
          <w:noProof/>
          <w:szCs w:val="36"/>
        </w:rPr>
        <w:drawing>
          <wp:inline distT="0" distB="0" distL="0" distR="0">
            <wp:extent cx="1673710" cy="2395822"/>
            <wp:effectExtent l="381000" t="0" r="364640" b="0"/>
            <wp:docPr id="32" name="Рисунок 5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47606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673710" cy="2395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72EB" w:rsidRDefault="003D72EB" w:rsidP="006451E0">
      <w:pPr>
        <w:spacing w:after="0"/>
        <w:ind w:left="360"/>
        <w:jc w:val="center"/>
        <w:rPr>
          <w:rFonts w:ascii="Times New Roman" w:hAnsi="Times New Roman" w:cs="Times New Roman"/>
          <w:noProof/>
          <w:szCs w:val="36"/>
        </w:rPr>
      </w:pPr>
    </w:p>
    <w:p w:rsidR="00CF4F1E" w:rsidRDefault="006451E0" w:rsidP="003D72EB">
      <w:pPr>
        <w:spacing w:after="0"/>
        <w:ind w:left="360"/>
        <w:jc w:val="both"/>
        <w:rPr>
          <w:rFonts w:ascii="Times New Roman" w:hAnsi="Times New Roman" w:cs="Times New Roman"/>
          <w:noProof/>
          <w:szCs w:val="36"/>
        </w:rPr>
      </w:pPr>
      <w:r>
        <w:rPr>
          <w:rFonts w:ascii="Times New Roman" w:hAnsi="Times New Roman" w:cs="Times New Roman"/>
          <w:noProof/>
          <w:szCs w:val="36"/>
        </w:rPr>
        <w:drawing>
          <wp:inline distT="0" distB="0" distL="0" distR="0">
            <wp:extent cx="2860575" cy="2145878"/>
            <wp:effectExtent l="19050" t="0" r="0" b="0"/>
            <wp:docPr id="18" name="Рисунок 6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07" cy="2144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F4F1E">
        <w:rPr>
          <w:rFonts w:ascii="Times New Roman" w:hAnsi="Times New Roman" w:cs="Times New Roman"/>
          <w:noProof/>
          <w:szCs w:val="36"/>
        </w:rPr>
        <w:drawing>
          <wp:inline distT="0" distB="0" distL="0" distR="0">
            <wp:extent cx="2441972" cy="1831479"/>
            <wp:effectExtent l="0" t="304800" r="0" b="283071"/>
            <wp:docPr id="14" name="Рисунок 8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5-WA0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1242" cy="1838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51E0" w:rsidRDefault="006451E0" w:rsidP="006451E0">
      <w:pPr>
        <w:spacing w:after="0"/>
        <w:ind w:left="360"/>
        <w:jc w:val="center"/>
        <w:rPr>
          <w:rFonts w:ascii="Times New Roman" w:hAnsi="Times New Roman" w:cs="Times New Roman"/>
          <w:noProof/>
          <w:szCs w:val="36"/>
        </w:rPr>
      </w:pPr>
    </w:p>
    <w:p w:rsidR="006451E0" w:rsidRDefault="006451E0" w:rsidP="006451E0">
      <w:pPr>
        <w:spacing w:after="0"/>
        <w:ind w:left="360"/>
        <w:jc w:val="center"/>
        <w:rPr>
          <w:rFonts w:ascii="Times New Roman" w:hAnsi="Times New Roman" w:cs="Times New Roman"/>
          <w:noProof/>
          <w:szCs w:val="36"/>
        </w:rPr>
      </w:pPr>
    </w:p>
    <w:p w:rsidR="006451E0" w:rsidRPr="00B866CC" w:rsidRDefault="006451E0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6CC">
        <w:rPr>
          <w:rFonts w:ascii="Times New Roman" w:hAnsi="Times New Roman" w:cs="Times New Roman"/>
          <w:b/>
          <w:sz w:val="28"/>
          <w:szCs w:val="28"/>
        </w:rPr>
        <w:t>Флешмоб исполнение песни военных лет</w:t>
      </w:r>
    </w:p>
    <w:p w:rsidR="00CF4F1E" w:rsidRPr="00B866CC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6451E0" w:rsidRPr="00B866CC">
          <w:rPr>
            <w:rStyle w:val="aa"/>
            <w:rFonts w:ascii="Times New Roman" w:hAnsi="Times New Roman" w:cs="Times New Roman"/>
            <w:sz w:val="28"/>
            <w:szCs w:val="28"/>
          </w:rPr>
          <w:t>ГЕРОЙ В МОЕЙ СЕМЬЕ\ЧИТАЕМ ДЕТЯМ О ВОЙНЕ\Катюша детский сад 6 Снежинка.mp4</w:t>
        </w:r>
      </w:hyperlink>
    </w:p>
    <w:p w:rsidR="006451E0" w:rsidRPr="00B866CC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6451E0" w:rsidRPr="00B866CC">
          <w:rPr>
            <w:rStyle w:val="aa"/>
            <w:rFonts w:ascii="Times New Roman" w:hAnsi="Times New Roman" w:cs="Times New Roman"/>
            <w:sz w:val="28"/>
            <w:szCs w:val="28"/>
          </w:rPr>
          <w:t>ГЕРОЙ В МОЕЙ СЕМЬЕ\ЧИТАЕМ ДЕТЯМ О ВОЙНЕ\Кирилловы Дарья и Иван.mp4</w:t>
        </w:r>
      </w:hyperlink>
    </w:p>
    <w:p w:rsidR="006451E0" w:rsidRPr="00B866CC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6451E0" w:rsidRPr="00B866CC">
          <w:rPr>
            <w:rStyle w:val="aa"/>
            <w:rFonts w:ascii="Times New Roman" w:hAnsi="Times New Roman" w:cs="Times New Roman"/>
            <w:sz w:val="28"/>
            <w:szCs w:val="28"/>
          </w:rPr>
          <w:t>ГЕРОЙ В МОЕЙ СЕМЬЕ\ЧИТАЕМ ДЕТЯМ О ВОЙНЕ\Кирилловы Дарья и Иван Катюша.mp4</w:t>
        </w:r>
      </w:hyperlink>
    </w:p>
    <w:p w:rsidR="006451E0" w:rsidRPr="00B866CC" w:rsidRDefault="006451E0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451E0" w:rsidRPr="00B866CC" w:rsidRDefault="006451E0" w:rsidP="00B866C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6CC">
        <w:rPr>
          <w:rFonts w:ascii="Times New Roman" w:hAnsi="Times New Roman" w:cs="Times New Roman"/>
          <w:b/>
          <w:sz w:val="28"/>
          <w:szCs w:val="28"/>
        </w:rPr>
        <w:t>Акция «Окна победы»</w:t>
      </w:r>
    </w:p>
    <w:p w:rsidR="006451E0" w:rsidRDefault="006451E0" w:rsidP="006451E0">
      <w:pPr>
        <w:spacing w:after="0"/>
        <w:ind w:left="360"/>
        <w:rPr>
          <w:rFonts w:ascii="Times New Roman" w:hAnsi="Times New Roman" w:cs="Times New Roman"/>
          <w:noProof/>
          <w:sz w:val="12"/>
          <w:szCs w:val="36"/>
        </w:rPr>
      </w:pPr>
      <w:r>
        <w:rPr>
          <w:rFonts w:ascii="Times New Roman" w:hAnsi="Times New Roman" w:cs="Times New Roman"/>
          <w:noProof/>
          <w:sz w:val="12"/>
          <w:szCs w:val="36"/>
        </w:rPr>
        <w:lastRenderedPageBreak/>
        <w:drawing>
          <wp:inline distT="0" distB="0" distL="0" distR="0">
            <wp:extent cx="1526373" cy="2035121"/>
            <wp:effectExtent l="19050" t="0" r="0" b="0"/>
            <wp:docPr id="23" name="Рисунок 15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2-WA00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031" cy="2034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2"/>
          <w:szCs w:val="36"/>
        </w:rPr>
        <w:drawing>
          <wp:inline distT="0" distB="0" distL="0" distR="0">
            <wp:extent cx="1493077" cy="1990725"/>
            <wp:effectExtent l="19050" t="0" r="0" b="0"/>
            <wp:docPr id="22" name="Рисунок 14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2-WA00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37" cy="1997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D72EB" w:rsidRPr="003D72EB">
        <w:rPr>
          <w:rFonts w:ascii="Times New Roman" w:hAnsi="Times New Roman" w:cs="Times New Roman"/>
          <w:noProof/>
          <w:sz w:val="12"/>
          <w:szCs w:val="36"/>
        </w:rPr>
        <w:drawing>
          <wp:inline distT="0" distB="0" distL="0" distR="0">
            <wp:extent cx="1774324" cy="1257300"/>
            <wp:effectExtent l="19050" t="0" r="0" b="0"/>
            <wp:docPr id="20" name="Рисунок 11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бластной конкурс музеев\ГЕРОЙ В МОЕЙ СЕМЬЕ\ЧИТАЕМ ДЕТЯМ О ВОЙНЕ\Украшение участкой и окон детского сада и семей воспитанников и сотрудников\IMG-20200512-WA00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b="4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548" cy="12624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66CC" w:rsidRPr="00B866CC" w:rsidRDefault="00B866CC" w:rsidP="00B866CC">
      <w:pPr>
        <w:spacing w:after="0"/>
        <w:ind w:left="360"/>
        <w:jc w:val="center"/>
        <w:rPr>
          <w:rFonts w:ascii="Times New Roman" w:hAnsi="Times New Roman" w:cs="Times New Roman"/>
          <w:noProof/>
          <w:sz w:val="12"/>
          <w:szCs w:val="36"/>
        </w:rPr>
      </w:pPr>
    </w:p>
    <w:p w:rsidR="006451E0" w:rsidRDefault="006451E0" w:rsidP="006451E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6CC">
        <w:rPr>
          <w:rFonts w:ascii="Times New Roman" w:hAnsi="Times New Roman" w:cs="Times New Roman"/>
          <w:b/>
          <w:sz w:val="28"/>
          <w:szCs w:val="28"/>
        </w:rPr>
        <w:t>«Бессмертный полк»</w:t>
      </w:r>
    </w:p>
    <w:p w:rsidR="003D72EB" w:rsidRPr="00B866CC" w:rsidRDefault="003D72EB" w:rsidP="006451E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1E0" w:rsidRDefault="006451E0" w:rsidP="006451E0">
      <w:pPr>
        <w:spacing w:after="0"/>
        <w:ind w:left="360"/>
        <w:jc w:val="center"/>
        <w:rPr>
          <w:rFonts w:ascii="Times New Roman" w:hAnsi="Times New Roman" w:cs="Times New Roman"/>
          <w:noProof/>
          <w:sz w:val="12"/>
          <w:szCs w:val="36"/>
        </w:rPr>
      </w:pPr>
      <w:r>
        <w:rPr>
          <w:rFonts w:ascii="Times New Roman" w:hAnsi="Times New Roman" w:cs="Times New Roman"/>
          <w:noProof/>
          <w:sz w:val="12"/>
          <w:szCs w:val="36"/>
        </w:rPr>
        <w:drawing>
          <wp:inline distT="0" distB="0" distL="0" distR="0">
            <wp:extent cx="1831786" cy="2443145"/>
            <wp:effectExtent l="19050" t="0" r="0" b="0"/>
            <wp:docPr id="25" name="Рисунок 17" descr="C:\Users\user\Desktop\Областной конкурс музеев\ГЕРОЙ В МОЕЙ СЕМЬЕ\Книга Памяти\Дедушка Баклыковой С.В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бластной конкурс музеев\ГЕРОЙ В МОЕЙ СЕМЬЕ\Книга Памяти\Дедушка Баклыковой С.В. (2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27" cy="2448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2"/>
          <w:szCs w:val="36"/>
        </w:rPr>
        <w:drawing>
          <wp:inline distT="0" distB="0" distL="0" distR="0">
            <wp:extent cx="3309685" cy="2484226"/>
            <wp:effectExtent l="19050" t="0" r="5015" b="0"/>
            <wp:docPr id="24" name="Рисунок 16" descr="C:\Users\user\Desktop\Областной конкурс музеев\ГЕРОЙ В МОЕЙ СЕМЬЕ\Книга Памяти\Дедушка Баклыковой С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бластной конкурс музеев\ГЕРОЙ В МОЕЙ СЕМЬЕ\Книга Памяти\Дедушка Баклыковой С.В.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80" cy="2484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51E0" w:rsidRDefault="003D72EB" w:rsidP="006451E0">
      <w:pPr>
        <w:spacing w:after="0"/>
        <w:ind w:left="360"/>
        <w:jc w:val="center"/>
        <w:rPr>
          <w:rFonts w:ascii="Times New Roman" w:hAnsi="Times New Roman" w:cs="Times New Roman"/>
          <w:noProof/>
          <w:sz w:val="12"/>
          <w:szCs w:val="36"/>
        </w:rPr>
      </w:pPr>
      <w:r>
        <w:rPr>
          <w:rFonts w:ascii="Times New Roman" w:hAnsi="Times New Roman" w:cs="Times New Roman"/>
          <w:noProof/>
          <w:sz w:val="12"/>
          <w:szCs w:val="36"/>
        </w:rPr>
        <w:t xml:space="preserve"> </w:t>
      </w:r>
      <w:r w:rsidR="006451E0">
        <w:rPr>
          <w:rFonts w:ascii="Times New Roman" w:hAnsi="Times New Roman" w:cs="Times New Roman"/>
          <w:noProof/>
          <w:sz w:val="12"/>
          <w:szCs w:val="36"/>
        </w:rPr>
        <w:drawing>
          <wp:inline distT="0" distB="0" distL="0" distR="0">
            <wp:extent cx="1563193" cy="2312346"/>
            <wp:effectExtent l="19050" t="0" r="0" b="0"/>
            <wp:docPr id="27" name="Рисунок 19" descr="C:\Users\user\Desktop\Областной конкурс музеев\ГЕРОЙ В МОЕЙ СЕМЬЕ\Книга Памяти\Прадед Прядильщиковой Лизы 9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бластной конкурс музеев\ГЕРОЙ В МОЕЙ СЕМЬЕ\Книга Памяти\Прадед Прядильщиковой Лизы 9 группа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6234" cy="231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2"/>
          <w:szCs w:val="36"/>
        </w:rPr>
        <w:t xml:space="preserve">   </w:t>
      </w:r>
      <w:r w:rsidR="006451E0">
        <w:rPr>
          <w:rFonts w:ascii="Times New Roman" w:hAnsi="Times New Roman" w:cs="Times New Roman"/>
          <w:noProof/>
          <w:sz w:val="12"/>
          <w:szCs w:val="36"/>
        </w:rPr>
        <w:drawing>
          <wp:inline distT="0" distB="0" distL="0" distR="0">
            <wp:extent cx="1627619" cy="2311154"/>
            <wp:effectExtent l="19050" t="0" r="0" b="0"/>
            <wp:docPr id="26" name="Рисунок 18" descr="C:\Users\user\Desktop\Областной конкурс музеев\ГЕРОЙ В МОЕЙ СЕМЬЕ\Книга Памяти\Прадед Князевой Маши 9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Областной конкурс музеев\ГЕРОЙ В МОЕЙ СЕМЬЕ\Книга Памяти\Прадед Князевой Маши 9 группа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94" cy="231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EB" w:rsidRDefault="003D72EB" w:rsidP="006451E0">
      <w:pPr>
        <w:spacing w:after="0"/>
        <w:ind w:left="360"/>
        <w:jc w:val="center"/>
        <w:rPr>
          <w:rFonts w:ascii="Times New Roman" w:hAnsi="Times New Roman" w:cs="Times New Roman"/>
          <w:noProof/>
          <w:sz w:val="12"/>
          <w:szCs w:val="36"/>
        </w:rPr>
      </w:pPr>
    </w:p>
    <w:p w:rsidR="006451E0" w:rsidRPr="003D72EB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</w:rPr>
      </w:pPr>
      <w:hyperlink r:id="rId35" w:history="1">
        <w:r w:rsidR="006451E0" w:rsidRPr="003D72EB">
          <w:rPr>
            <w:rStyle w:val="aa"/>
            <w:rFonts w:ascii="Times New Roman" w:hAnsi="Times New Roman" w:cs="Times New Roman"/>
            <w:noProof/>
            <w:sz w:val="28"/>
            <w:szCs w:val="28"/>
          </w:rPr>
          <w:t>ГЕРОЙ В МОЕЙ СЕМЬЕ\Книга Памяти\Ермакова Дарина.pptx</w:t>
        </w:r>
      </w:hyperlink>
    </w:p>
    <w:p w:rsidR="006451E0" w:rsidRPr="003D72EB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</w:rPr>
      </w:pPr>
      <w:hyperlink r:id="rId36" w:history="1">
        <w:r w:rsidR="006451E0" w:rsidRPr="003D72EB">
          <w:rPr>
            <w:rStyle w:val="aa"/>
            <w:rFonts w:ascii="Times New Roman" w:hAnsi="Times New Roman" w:cs="Times New Roman"/>
            <w:noProof/>
            <w:sz w:val="28"/>
            <w:szCs w:val="28"/>
          </w:rPr>
          <w:t>ГЕРОЙ В МОЕЙ СЕМЬЕ\Книга Памяти\Абрамов Иван Ильич .docx</w:t>
        </w:r>
      </w:hyperlink>
    </w:p>
    <w:p w:rsidR="006451E0" w:rsidRPr="003D72EB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</w:rPr>
      </w:pPr>
      <w:hyperlink r:id="rId37" w:history="1">
        <w:r w:rsidR="006451E0" w:rsidRPr="003D72EB">
          <w:rPr>
            <w:rStyle w:val="aa"/>
            <w:rFonts w:ascii="Times New Roman" w:hAnsi="Times New Roman" w:cs="Times New Roman"/>
            <w:noProof/>
            <w:sz w:val="28"/>
            <w:szCs w:val="28"/>
          </w:rPr>
          <w:t>ГЕРОЙ В МОЕЙ СЕМЬЕ\Книга Памяти\Антропов Дмитрий Николаевич.docx</w:t>
        </w:r>
      </w:hyperlink>
    </w:p>
    <w:p w:rsidR="006451E0" w:rsidRPr="003D72EB" w:rsidRDefault="00EC3896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</w:rPr>
      </w:pPr>
      <w:hyperlink r:id="rId38" w:history="1">
        <w:r w:rsidR="006451E0" w:rsidRPr="003D72EB">
          <w:rPr>
            <w:rStyle w:val="aa"/>
            <w:rFonts w:ascii="Times New Roman" w:hAnsi="Times New Roman" w:cs="Times New Roman"/>
            <w:noProof/>
            <w:sz w:val="28"/>
            <w:szCs w:val="28"/>
          </w:rPr>
          <w:t>ГЕРОЙ В МОЕЙ СЕМЬЕ\Книга Памяти\Белоусов Иван Антонович.docx</w:t>
        </w:r>
      </w:hyperlink>
    </w:p>
    <w:p w:rsidR="006451E0" w:rsidRDefault="00EC3896" w:rsidP="003D72EB">
      <w:pPr>
        <w:spacing w:after="0" w:line="360" w:lineRule="auto"/>
        <w:ind w:left="360"/>
        <w:jc w:val="center"/>
        <w:rPr>
          <w:sz w:val="28"/>
          <w:szCs w:val="28"/>
        </w:rPr>
      </w:pPr>
      <w:hyperlink r:id="rId39" w:history="1">
        <w:r w:rsidR="006451E0" w:rsidRPr="003D72EB">
          <w:rPr>
            <w:rStyle w:val="aa"/>
            <w:rFonts w:ascii="Times New Roman" w:hAnsi="Times New Roman" w:cs="Times New Roman"/>
            <w:noProof/>
            <w:sz w:val="28"/>
            <w:szCs w:val="28"/>
          </w:rPr>
          <w:t>ГЕРОЙ В МОЕЙ СЕМЬЕ\Книга Памяти\Буторин Степа 7 группа.docx</w:t>
        </w:r>
      </w:hyperlink>
    </w:p>
    <w:p w:rsidR="003D72EB" w:rsidRPr="003D72EB" w:rsidRDefault="003D72EB" w:rsidP="003D72EB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866CC" w:rsidRDefault="00B866CC" w:rsidP="004F3288">
      <w:pPr>
        <w:spacing w:after="0"/>
        <w:ind w:left="360"/>
        <w:jc w:val="center"/>
        <w:rPr>
          <w:rFonts w:ascii="Times New Roman" w:hAnsi="Times New Roman" w:cs="Times New Roman"/>
          <w:noProof/>
          <w:sz w:val="12"/>
          <w:szCs w:val="36"/>
        </w:rPr>
      </w:pPr>
      <w:r>
        <w:rPr>
          <w:rFonts w:ascii="Times New Roman" w:hAnsi="Times New Roman" w:cs="Times New Roman"/>
          <w:noProof/>
          <w:sz w:val="12"/>
          <w:szCs w:val="36"/>
        </w:rPr>
        <w:drawing>
          <wp:inline distT="0" distB="0" distL="0" distR="0">
            <wp:extent cx="2722344" cy="2042556"/>
            <wp:effectExtent l="19050" t="0" r="1806" b="0"/>
            <wp:docPr id="31" name="Рисунок 23" descr="C:\Users\user\Desktop\Областной конкурс музеев\ГЕРОЙ В МОЕЙ СЕМЬЕ\Книга Памяти\Озорнин Игнат 6 групп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Областной конкурс музеев\ГЕРОЙ В МОЕЙ СЕМЬЕ\Книга Памяти\Озорнин Игнат 6 группа\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44" cy="2042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2"/>
          <w:szCs w:val="36"/>
        </w:rPr>
        <w:drawing>
          <wp:inline distT="0" distB="0" distL="0" distR="0">
            <wp:extent cx="2049731" cy="2049731"/>
            <wp:effectExtent l="19050" t="0" r="7669" b="0"/>
            <wp:docPr id="30" name="Рисунок 22" descr="C:\Users\user\Desktop\Областной конкурс музеев\ГЕРОЙ В МОЕЙ СЕМЬЕ\Книга Памяти\Озорнин Игнат 6 групп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Областной конкурс музеев\ГЕРОЙ В МОЕЙ СЕМЬЕ\Книга Памяти\Озорнин Игнат 6 группа\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89" cy="2049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2"/>
          <w:szCs w:val="36"/>
        </w:rPr>
        <w:drawing>
          <wp:inline distT="0" distB="0" distL="0" distR="0">
            <wp:extent cx="1317452" cy="2178506"/>
            <wp:effectExtent l="19050" t="0" r="0" b="0"/>
            <wp:docPr id="28" name="Рисунок 20" descr="C:\Users\user\Desktop\Областной конкурс музеев\ГЕРОЙ В МОЕЙ СЕМЬЕ\Книга Памяти\Озорнин Игнат 6 групп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Областной конкурс музеев\ГЕРОЙ В МОЕЙ СЕМЬЕ\Книга Памяти\Озорнин Игнат 6 группа\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19298" r="22463" b="8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78" cy="2178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66CC" w:rsidRDefault="00B866CC" w:rsidP="004F3288">
      <w:pPr>
        <w:spacing w:after="0"/>
        <w:ind w:left="360"/>
        <w:jc w:val="center"/>
        <w:rPr>
          <w:rFonts w:ascii="Times New Roman" w:hAnsi="Times New Roman" w:cs="Times New Roman"/>
          <w:noProof/>
          <w:sz w:val="12"/>
          <w:szCs w:val="36"/>
        </w:rPr>
      </w:pPr>
    </w:p>
    <w:p w:rsidR="00B866CC" w:rsidRDefault="00B866CC" w:rsidP="004F3288">
      <w:pPr>
        <w:spacing w:after="0"/>
        <w:ind w:left="360"/>
        <w:jc w:val="center"/>
        <w:rPr>
          <w:rFonts w:ascii="Times New Roman" w:hAnsi="Times New Roman" w:cs="Times New Roman"/>
          <w:noProof/>
          <w:sz w:val="12"/>
          <w:szCs w:val="36"/>
        </w:rPr>
      </w:pPr>
    </w:p>
    <w:p w:rsidR="00B866CC" w:rsidRDefault="00B866CC" w:rsidP="004F3288">
      <w:pPr>
        <w:spacing w:after="0"/>
        <w:ind w:left="360"/>
        <w:jc w:val="center"/>
        <w:rPr>
          <w:rFonts w:ascii="Times New Roman" w:hAnsi="Times New Roman" w:cs="Times New Roman"/>
          <w:noProof/>
          <w:sz w:val="12"/>
          <w:szCs w:val="36"/>
        </w:rPr>
      </w:pPr>
    </w:p>
    <w:p w:rsidR="00B866CC" w:rsidRDefault="00B866CC" w:rsidP="004F3288">
      <w:pPr>
        <w:spacing w:after="0"/>
        <w:ind w:left="360"/>
        <w:jc w:val="center"/>
        <w:rPr>
          <w:rFonts w:ascii="Times New Roman" w:hAnsi="Times New Roman" w:cs="Times New Roman"/>
          <w:noProof/>
          <w:sz w:val="12"/>
          <w:szCs w:val="36"/>
        </w:rPr>
      </w:pPr>
    </w:p>
    <w:p w:rsidR="00B866CC" w:rsidRPr="00B866CC" w:rsidRDefault="00B866CC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6CC">
        <w:rPr>
          <w:rFonts w:ascii="Times New Roman" w:hAnsi="Times New Roman" w:cs="Times New Roman"/>
          <w:b/>
          <w:sz w:val="28"/>
          <w:szCs w:val="28"/>
        </w:rPr>
        <w:t>Литературная композиция «Женщина и война»</w:t>
      </w:r>
    </w:p>
    <w:p w:rsidR="00B866CC" w:rsidRPr="00B866CC" w:rsidRDefault="00EC3896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hyperlink r:id="rId43" w:history="1">
        <w:r w:rsidR="00B866CC" w:rsidRPr="00B866CC">
          <w:rPr>
            <w:rStyle w:val="aa"/>
            <w:rFonts w:ascii="Times New Roman" w:hAnsi="Times New Roman" w:cs="Times New Roman"/>
            <w:noProof/>
            <w:sz w:val="28"/>
            <w:szCs w:val="28"/>
          </w:rPr>
          <w:t>ГЕРОЙ В МОЕЙ СЕМЬЕ\ЧИТАЕМ ДЕТЯМ О ВОЙНЕ\Литературная композиция Женщина и война.mp4</w:t>
        </w:r>
      </w:hyperlink>
    </w:p>
    <w:p w:rsidR="00B866CC" w:rsidRPr="00B866CC" w:rsidRDefault="00B866CC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866CC" w:rsidRPr="00B866CC" w:rsidRDefault="00B866CC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866CC">
        <w:rPr>
          <w:rFonts w:ascii="Times New Roman" w:hAnsi="Times New Roman" w:cs="Times New Roman"/>
          <w:b/>
          <w:noProof/>
          <w:sz w:val="28"/>
          <w:szCs w:val="28"/>
        </w:rPr>
        <w:t xml:space="preserve">Презентации и фидеофоны к мероприятиям, посвященные Дню Победы </w:t>
      </w:r>
    </w:p>
    <w:p w:rsidR="00B866CC" w:rsidRPr="00B866CC" w:rsidRDefault="00B866CC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866CC">
        <w:rPr>
          <w:rFonts w:ascii="Times New Roman" w:hAnsi="Times New Roman" w:cs="Times New Roman"/>
          <w:b/>
          <w:noProof/>
          <w:sz w:val="28"/>
          <w:szCs w:val="28"/>
        </w:rPr>
        <w:t>(для старших дошкольников)</w:t>
      </w:r>
    </w:p>
    <w:p w:rsidR="00B866CC" w:rsidRPr="00B866CC" w:rsidRDefault="00EC3896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hyperlink r:id="rId44" w:history="1">
        <w:r w:rsidR="00B866CC" w:rsidRPr="00B866CC">
          <w:rPr>
            <w:rStyle w:val="aa"/>
            <w:rFonts w:ascii="Times New Roman" w:hAnsi="Times New Roman" w:cs="Times New Roman"/>
            <w:noProof/>
            <w:sz w:val="28"/>
            <w:szCs w:val="28"/>
          </w:rPr>
          <w:t>ГЕРОЙ В МОЕЙ СЕМЬЕ\ЧИТАЕМ ДЕТЯМ О ВОЙНЕ\презентация 9 мая для старших дошкольников.ppt</w:t>
        </w:r>
      </w:hyperlink>
    </w:p>
    <w:p w:rsidR="00B866CC" w:rsidRPr="00B866CC" w:rsidRDefault="00EC3896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hyperlink r:id="rId45" w:history="1">
        <w:r w:rsidR="00B866CC" w:rsidRPr="00B866CC">
          <w:rPr>
            <w:rStyle w:val="aa"/>
            <w:rFonts w:ascii="Times New Roman" w:hAnsi="Times New Roman" w:cs="Times New Roman"/>
            <w:noProof/>
            <w:sz w:val="28"/>
            <w:szCs w:val="28"/>
          </w:rPr>
          <w:t>ГЕРОЙ В МОЕЙ СЕМЬЕ\ЧИТАЕМ ДЕТЯМ О ВОЙНЕ\презентация к 9 мая.mp4</w:t>
        </w:r>
      </w:hyperlink>
    </w:p>
    <w:p w:rsidR="00B866CC" w:rsidRDefault="00EC3896" w:rsidP="003D72EB">
      <w:pPr>
        <w:spacing w:after="0" w:line="360" w:lineRule="auto"/>
        <w:ind w:firstLine="709"/>
        <w:jc w:val="center"/>
      </w:pPr>
      <w:hyperlink r:id="rId46" w:history="1">
        <w:r w:rsidR="00B866CC" w:rsidRPr="00B866CC">
          <w:rPr>
            <w:rStyle w:val="aa"/>
            <w:rFonts w:ascii="Times New Roman" w:hAnsi="Times New Roman" w:cs="Times New Roman"/>
            <w:noProof/>
            <w:sz w:val="28"/>
            <w:szCs w:val="28"/>
          </w:rPr>
          <w:t>ГЕРОЙ В МОЕЙ СЕМЬЕ\ЧИТАЕМ ДЕТЯМ О ВОЙНЕ\что мы знаем о войне... видеофон для мероприятий.mp4</w:t>
        </w:r>
      </w:hyperlink>
    </w:p>
    <w:p w:rsidR="003D72EB" w:rsidRPr="003D72EB" w:rsidRDefault="003D72EB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D72EB" w:rsidRDefault="00135B07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4. </w:t>
      </w:r>
      <w:r w:rsidR="003D72EB">
        <w:rPr>
          <w:rFonts w:ascii="Times New Roman" w:hAnsi="Times New Roman" w:cs="Times New Roman"/>
          <w:sz w:val="36"/>
          <w:szCs w:val="36"/>
        </w:rPr>
        <w:t>Р</w:t>
      </w:r>
      <w:r>
        <w:rPr>
          <w:rFonts w:ascii="Times New Roman" w:hAnsi="Times New Roman" w:cs="Times New Roman"/>
          <w:sz w:val="36"/>
          <w:szCs w:val="36"/>
        </w:rPr>
        <w:t>езультат проекта</w:t>
      </w:r>
    </w:p>
    <w:p w:rsidR="000D2638" w:rsidRPr="000D2638" w:rsidRDefault="003D72EB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воспитанников сформировалось</w:t>
      </w:r>
      <w:r w:rsidR="00AD39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представление </w:t>
      </w:r>
      <w:r w:rsidR="00135B07"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>о Великой Отечественной войне</w:t>
      </w:r>
      <w:r w:rsidR="00AD398A">
        <w:rPr>
          <w:rFonts w:ascii="Times New Roman" w:hAnsi="Times New Roman" w:cs="Times New Roman"/>
          <w:sz w:val="28"/>
          <w:szCs w:val="28"/>
          <w:shd w:val="clear" w:color="auto" w:fill="FFFFFF"/>
        </w:rPr>
        <w:t>, через различные виды деятельности</w:t>
      </w:r>
      <w:r w:rsidR="00135B07"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Появил</w:t>
      </w:r>
      <w:r w:rsidR="00A52A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</w:t>
      </w:r>
      <w:r w:rsidR="00A52A59" w:rsidRPr="00EB2304">
        <w:rPr>
          <w:rFonts w:ascii="Times New Roman" w:hAnsi="Times New Roman" w:cs="Times New Roman"/>
          <w:color w:val="222222"/>
          <w:sz w:val="28"/>
          <w:szCs w:val="28"/>
        </w:rPr>
        <w:t>интерес к прошлому нашего города, района, страны</w:t>
      </w:r>
      <w:r w:rsidR="00A52A59">
        <w:rPr>
          <w:rFonts w:ascii="Times New Roman" w:hAnsi="Times New Roman" w:cs="Times New Roman"/>
          <w:color w:val="222222"/>
          <w:sz w:val="28"/>
          <w:szCs w:val="28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Дети узнали</w:t>
      </w:r>
      <w:r w:rsidR="004F3FF7">
        <w:rPr>
          <w:rFonts w:ascii="Times New Roman" w:hAnsi="Times New Roman" w:cs="Times New Roman"/>
          <w:color w:val="222222"/>
          <w:sz w:val="28"/>
          <w:szCs w:val="28"/>
        </w:rPr>
        <w:t xml:space="preserve"> о мужестве</w:t>
      </w:r>
      <w:r w:rsidR="004F3FF7" w:rsidRPr="00EB2304">
        <w:rPr>
          <w:rFonts w:ascii="Times New Roman" w:hAnsi="Times New Roman" w:cs="Times New Roman"/>
          <w:color w:val="222222"/>
          <w:sz w:val="28"/>
          <w:szCs w:val="28"/>
        </w:rPr>
        <w:t xml:space="preserve"> и героизм</w:t>
      </w:r>
      <w:r w:rsidR="004F3FF7">
        <w:rPr>
          <w:rFonts w:ascii="Times New Roman" w:hAnsi="Times New Roman" w:cs="Times New Roman"/>
          <w:color w:val="222222"/>
          <w:sz w:val="28"/>
          <w:szCs w:val="28"/>
        </w:rPr>
        <w:t>е</w:t>
      </w:r>
      <w:r w:rsidR="004F3FF7" w:rsidRPr="00EB2304">
        <w:rPr>
          <w:rFonts w:ascii="Times New Roman" w:hAnsi="Times New Roman" w:cs="Times New Roman"/>
          <w:color w:val="222222"/>
          <w:sz w:val="28"/>
          <w:szCs w:val="28"/>
        </w:rPr>
        <w:t xml:space="preserve"> людей в </w:t>
      </w:r>
      <w:r w:rsidR="004F3FF7" w:rsidRPr="004F3FF7">
        <w:rPr>
          <w:rFonts w:ascii="Times New Roman" w:hAnsi="Times New Roman" w:cs="Times New Roman"/>
          <w:color w:val="222222"/>
          <w:sz w:val="28"/>
          <w:szCs w:val="28"/>
        </w:rPr>
        <w:t>ходе Великой Отечественной войны</w:t>
      </w:r>
      <w:r w:rsidR="004F3FF7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4F3FF7">
        <w:rPr>
          <w:rFonts w:ascii="Times New Roman" w:hAnsi="Times New Roman" w:cs="Times New Roman"/>
          <w:sz w:val="28"/>
          <w:szCs w:val="28"/>
          <w:shd w:val="clear" w:color="auto" w:fill="FFFFFF"/>
        </w:rPr>
        <w:t>Сф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ормировались</w:t>
      </w:r>
      <w:r w:rsidR="00135B07" w:rsidRPr="004F3F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3FF7" w:rsidRPr="004F3FF7">
        <w:rPr>
          <w:rFonts w:ascii="Times New Roman" w:hAnsi="Times New Roman" w:cs="Times New Roman"/>
          <w:color w:val="222222"/>
          <w:sz w:val="28"/>
          <w:szCs w:val="28"/>
        </w:rPr>
        <w:t>духовно-нравственные и патриотические чувства: гордость за свою Родину, любовь и заботливое отношение к старшему поколению, бережное отношение к семейным фотографиям и наградам.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Воспиталось</w:t>
      </w:r>
      <w:r w:rsidR="004F3FF7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135B07" w:rsidRPr="004F3FF7">
        <w:rPr>
          <w:rFonts w:ascii="Times New Roman" w:hAnsi="Times New Roman" w:cs="Times New Roman"/>
          <w:sz w:val="28"/>
          <w:szCs w:val="28"/>
          <w:shd w:val="clear" w:color="auto" w:fill="FFFFFF"/>
        </w:rPr>
        <w:t>уважительное отношение к участникам войны, труженикам тыла</w:t>
      </w:r>
      <w:r w:rsidR="000D26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D2638" w:rsidRPr="002E3FB3" w:rsidRDefault="00135B07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</w:t>
      </w:r>
      <w:r w:rsid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</w:t>
      </w:r>
      <w:r w:rsidR="00B02D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активными</w:t>
      </w:r>
      <w:r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заинтере</w:t>
      </w:r>
      <w:r w:rsidR="00B02DFE">
        <w:rPr>
          <w:rFonts w:ascii="Times New Roman" w:hAnsi="Times New Roman" w:cs="Times New Roman"/>
          <w:sz w:val="28"/>
          <w:szCs w:val="28"/>
          <w:shd w:val="clear" w:color="auto" w:fill="FFFFFF"/>
        </w:rPr>
        <w:t>сованными участниками</w:t>
      </w:r>
      <w:r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проекта;</w:t>
      </w:r>
      <w:r w:rsidRPr="00135B07">
        <w:rPr>
          <w:rFonts w:ascii="Times New Roman" w:hAnsi="Times New Roman" w:cs="Times New Roman"/>
          <w:sz w:val="28"/>
          <w:szCs w:val="28"/>
        </w:rPr>
        <w:br/>
      </w:r>
      <w:r w:rsidR="00B02DFE" w:rsidRPr="002E3FB3">
        <w:rPr>
          <w:rFonts w:ascii="Times New Roman" w:hAnsi="Times New Roman" w:cs="Times New Roman"/>
          <w:sz w:val="28"/>
          <w:szCs w:val="28"/>
          <w:shd w:val="clear" w:color="auto" w:fill="FFFFFF"/>
        </w:rPr>
        <w:t>ориентированными</w:t>
      </w:r>
      <w:r w:rsidRPr="002E3F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развитие у ребенка потребности к познанию, общению со взрослыми и сверстниками, через совместную – проектную деятельность.</w:t>
      </w:r>
    </w:p>
    <w:p w:rsidR="000D2638" w:rsidRDefault="00135B07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</w:t>
      </w:r>
      <w:r w:rsid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осуществляли</w:t>
      </w:r>
      <w:r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инновационную деятельность,</w:t>
      </w:r>
      <w:r w:rsidR="000D2638">
        <w:rPr>
          <w:rFonts w:ascii="Times New Roman" w:hAnsi="Times New Roman" w:cs="Times New Roman"/>
          <w:sz w:val="28"/>
          <w:szCs w:val="28"/>
        </w:rPr>
        <w:t xml:space="preserve"> </w:t>
      </w:r>
      <w:r w:rsid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повысили</w:t>
      </w:r>
      <w:r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профессиональный уровень</w:t>
      </w:r>
      <w:r w:rsidR="003D72EB">
        <w:rPr>
          <w:rFonts w:ascii="Times New Roman" w:hAnsi="Times New Roman" w:cs="Times New Roman"/>
          <w:sz w:val="28"/>
          <w:szCs w:val="28"/>
          <w:shd w:val="clear" w:color="auto" w:fill="FFFFFF"/>
        </w:rPr>
        <w:t>, пополнили</w:t>
      </w:r>
      <w:r w:rsidR="000D2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предметно-пространственную среду </w:t>
      </w:r>
      <w:r w:rsidR="000D2638"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 методическими  материалами, мультимедийными продуктами, посвященными 75-летию Победы в Великой Отечественной войне</w:t>
      </w:r>
      <w:r w:rsidRPr="00135B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D72EB" w:rsidRPr="003D72EB" w:rsidRDefault="003D72EB" w:rsidP="003D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72EB" w:rsidRPr="003D72EB" w:rsidRDefault="00135B07" w:rsidP="003D72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5.</w:t>
      </w:r>
      <w:r w:rsidR="000D2638">
        <w:rPr>
          <w:rFonts w:ascii="Times New Roman" w:hAnsi="Times New Roman" w:cs="Times New Roman"/>
          <w:sz w:val="36"/>
          <w:szCs w:val="36"/>
        </w:rPr>
        <w:t xml:space="preserve"> Список литературы</w:t>
      </w:r>
    </w:p>
    <w:p w:rsidR="002E3FB3" w:rsidRPr="00B33AB6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>Агапова И.А., Давыдова М.Л. «Беседы о великих соотечественниках» (с детьми 5-7 лет).- Сфера-М. 2005</w:t>
      </w:r>
    </w:p>
    <w:p w:rsidR="002E3FB3" w:rsidRPr="002E3FB3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>Антонов Ю.А.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«Великой Победе посвящается»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/ Антонов Ю.А. – М.; ТЦ Сфера, 2010. 128с. – </w:t>
      </w:r>
      <w:r w:rsidRPr="002E3FB3">
        <w:rPr>
          <w:rFonts w:ascii="Times New Roman" w:eastAsia="Times New Roman" w:hAnsi="Times New Roman" w:cs="Times New Roman"/>
          <w:iCs/>
          <w:sz w:val="28"/>
          <w:szCs w:val="24"/>
        </w:rPr>
        <w:t>(Библиотека воспитателя)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2E3FB3">
        <w:rPr>
          <w:rFonts w:ascii="Times New Roman" w:eastAsia="Times New Roman" w:hAnsi="Times New Roman" w:cs="Times New Roman"/>
          <w:iCs/>
          <w:sz w:val="28"/>
          <w:szCs w:val="24"/>
        </w:rPr>
        <w:t>(5)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2E3FB3" w:rsidRPr="00B33AB6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>Богачева И.В., Тненский В.Л. «Мое Отечество- Россия1».- М. 2005</w:t>
      </w:r>
    </w:p>
    <w:p w:rsidR="002E3FB3" w:rsidRPr="002E3FB3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>Веракса Н.Е.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«От рождения до школы»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Примерная общеобразовательная программа дошкольного образования </w:t>
      </w:r>
      <w:r w:rsidRPr="002E3FB3">
        <w:rPr>
          <w:rFonts w:ascii="Times New Roman" w:eastAsia="Times New Roman" w:hAnsi="Times New Roman" w:cs="Times New Roman"/>
          <w:iCs/>
          <w:sz w:val="28"/>
          <w:szCs w:val="24"/>
        </w:rPr>
        <w:t>(пилотный вариант)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/ Н.Е. Веракса, Т.С. Комарова, М.А. Васильева – М.: МОЗАИКА-СИНТЕЗ, 2015. – 352с.</w:t>
      </w:r>
    </w:p>
    <w:p w:rsidR="002E3FB3" w:rsidRPr="002E3FB3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>Виноградова Н.Ф., Козлова С.А. «Наш</w:t>
      </w:r>
      <w:r w:rsidR="003D72EB">
        <w:rPr>
          <w:rFonts w:ascii="Times New Roman" w:eastAsia="Times New Roman" w:hAnsi="Times New Roman" w:cs="Times New Roman"/>
          <w:sz w:val="28"/>
          <w:szCs w:val="24"/>
        </w:rPr>
        <w:t>а Родина»,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- Просвещение, 1984</w:t>
      </w:r>
    </w:p>
    <w:p w:rsidR="002E3FB3" w:rsidRPr="002E3FB3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lastRenderedPageBreak/>
        <w:t>Голицына Н.С.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«Конспекты комплексно-тематических занятий. Старшая группа. Интегрированный подход.»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/ Голицына Н.С. – М.: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«Скрипторий 2003»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, 2013. – 224с.</w:t>
      </w:r>
    </w:p>
    <w:p w:rsidR="002E3FB3" w:rsidRPr="002E3FB3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>Губанова Н.Ф.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«Развитие игровой деятельности: Старшая группа»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/ Губанова Н.Ф. – М.: МОЗАИКА-СИНТЕЗ, 2014. – 160с.</w:t>
      </w:r>
    </w:p>
    <w:p w:rsidR="002E3FB3" w:rsidRPr="002E3FB3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>Дыбина О.В.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«Ознакомление с предметным и социальным окружением. Старшая группа»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/ Дыбина О.В. — М.: МОЗАИКА-СИНТЕЗ, 2014. – 96с.</w:t>
      </w:r>
    </w:p>
    <w:p w:rsidR="002E3FB3" w:rsidRPr="00B33AB6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>Кондрыкинская Л.А. С чего начинается Родина? //М. ТЦ Сфера – 2003.</w:t>
      </w:r>
    </w:p>
    <w:p w:rsidR="002E3FB3" w:rsidRPr="002E3FB3" w:rsidRDefault="002E3FB3" w:rsidP="003D72EB">
      <w:pPr>
        <w:pStyle w:val="a6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hAnsi="Times New Roman" w:cs="Times New Roman"/>
          <w:sz w:val="28"/>
          <w:szCs w:val="24"/>
        </w:rPr>
        <w:t xml:space="preserve"> 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Рыжова Н.А. Развивающая среда детского сада. -  М.: Линка-Пресс, 2003</w:t>
      </w:r>
    </w:p>
    <w:p w:rsidR="002E3FB3" w:rsidRPr="002E3FB3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>Степаненкова Э.Я.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«Сборник подвижных игр для детей 2-7 лет»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/ Степаненкова. Э.Я. — М.: МОЗАИКА-СИНТЕЗ, 2012. – 144с.</w:t>
      </w:r>
    </w:p>
    <w:p w:rsidR="002E3FB3" w:rsidRPr="002E3FB3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 xml:space="preserve"> Тарабарина Т.И.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«Оригами и развитие ребёнка»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/ Тарабарина Т.И. – М.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«Академия развития»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, 1997. – 106с.</w:t>
      </w:r>
    </w:p>
    <w:p w:rsidR="002E3FB3" w:rsidRPr="002E3FB3" w:rsidRDefault="002E3FB3" w:rsidP="003D72E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eastAsia="Times New Roman" w:hAnsi="Times New Roman" w:cs="Times New Roman"/>
          <w:sz w:val="28"/>
          <w:szCs w:val="24"/>
        </w:rPr>
        <w:t xml:space="preserve"> Торопцев А.П.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«Чтобы знали и помнили»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 / Торопцев А.П. – М.о. </w:t>
      </w:r>
      <w:r w:rsidRPr="002E3FB3">
        <w:rPr>
          <w:rFonts w:ascii="Times New Roman" w:eastAsia="Times New Roman" w:hAnsi="Times New Roman" w:cs="Times New Roman"/>
          <w:bCs/>
          <w:iCs/>
          <w:sz w:val="28"/>
          <w:szCs w:val="24"/>
        </w:rPr>
        <w:t>«Подмосковье»</w:t>
      </w:r>
      <w:r w:rsidRPr="002E3FB3">
        <w:rPr>
          <w:rFonts w:ascii="Times New Roman" w:eastAsia="Times New Roman" w:hAnsi="Times New Roman" w:cs="Times New Roman"/>
          <w:sz w:val="28"/>
          <w:szCs w:val="24"/>
        </w:rPr>
        <w:t>, 2014. – 220с.</w:t>
      </w:r>
    </w:p>
    <w:p w:rsidR="002E3FB3" w:rsidRPr="002E3FB3" w:rsidRDefault="002E3FB3" w:rsidP="003D72EB">
      <w:pPr>
        <w:pStyle w:val="a6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3FB3">
        <w:rPr>
          <w:rFonts w:ascii="Times New Roman" w:hAnsi="Times New Roman" w:cs="Times New Roman"/>
          <w:sz w:val="28"/>
          <w:szCs w:val="24"/>
        </w:rPr>
        <w:t>Трунова, М. Секреты музейной педагогики: из опыта работы // Дошкольное воспитание. - 2006. - N 4. - С. 38-42.</w:t>
      </w:r>
    </w:p>
    <w:p w:rsidR="002E3FB3" w:rsidRPr="002E3FB3" w:rsidRDefault="002E3FB3" w:rsidP="003D72EB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bCs/>
          <w:sz w:val="28"/>
        </w:rPr>
      </w:pPr>
      <w:r w:rsidRPr="002E3FB3">
        <w:rPr>
          <w:sz w:val="28"/>
        </w:rPr>
        <w:t>ФГОС ДО.</w:t>
      </w:r>
      <w:r w:rsidRPr="002E3FB3">
        <w:rPr>
          <w:bCs/>
          <w:sz w:val="28"/>
        </w:rPr>
        <w:t xml:space="preserve"> Режим доступа: </w:t>
      </w:r>
      <w:r w:rsidRPr="002E3FB3">
        <w:rPr>
          <w:sz w:val="28"/>
        </w:rPr>
        <w:t xml:space="preserve"> </w:t>
      </w:r>
      <w:hyperlink r:id="rId47" w:history="1">
        <w:r w:rsidRPr="002E3FB3">
          <w:rPr>
            <w:rStyle w:val="aa"/>
            <w:color w:val="auto"/>
            <w:sz w:val="28"/>
          </w:rPr>
          <w:t>http://www.rg.ru/2013/11/25/doshk-standart-dok.html</w:t>
        </w:r>
      </w:hyperlink>
      <w:r w:rsidRPr="002E3FB3">
        <w:rPr>
          <w:sz w:val="28"/>
        </w:rPr>
        <w:t xml:space="preserve"> </w:t>
      </w:r>
      <w:r w:rsidRPr="002E3FB3">
        <w:rPr>
          <w:bCs/>
          <w:sz w:val="28"/>
        </w:rPr>
        <w:t>(дата обращения 25.08.2019)</w:t>
      </w:r>
    </w:p>
    <w:p w:rsidR="002E3FB3" w:rsidRPr="002E3FB3" w:rsidRDefault="002E3FB3" w:rsidP="003D72EB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bCs/>
          <w:sz w:val="28"/>
        </w:rPr>
      </w:pPr>
      <w:r w:rsidRPr="002E3FB3">
        <w:rPr>
          <w:sz w:val="28"/>
        </w:rPr>
        <w:t>Чумалова, Т. Музейная педагогика для дошкольников // Дошкольное воспитание. - 2007. - N 10. - С. 44-50.</w:t>
      </w:r>
    </w:p>
    <w:p w:rsidR="00B33AB6" w:rsidRPr="002E3FB3" w:rsidRDefault="00B33AB6" w:rsidP="003D72EB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36"/>
        </w:rPr>
      </w:pPr>
    </w:p>
    <w:sectPr w:rsidR="00B33AB6" w:rsidRPr="002E3FB3" w:rsidSect="003D72EB">
      <w:footerReference w:type="default" r:id="rId4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896" w:rsidRDefault="00EC3896" w:rsidP="003D72EB">
      <w:pPr>
        <w:spacing w:after="0" w:line="240" w:lineRule="auto"/>
      </w:pPr>
      <w:r>
        <w:separator/>
      </w:r>
    </w:p>
  </w:endnote>
  <w:endnote w:type="continuationSeparator" w:id="0">
    <w:p w:rsidR="00EC3896" w:rsidRDefault="00EC3896" w:rsidP="003D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3318891"/>
      <w:docPartObj>
        <w:docPartGallery w:val="Page Numbers (Bottom of Page)"/>
        <w:docPartUnique/>
      </w:docPartObj>
    </w:sdtPr>
    <w:sdtEndPr/>
    <w:sdtContent>
      <w:p w:rsidR="003D72EB" w:rsidRDefault="00EC389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61C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D72EB" w:rsidRDefault="003D72E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896" w:rsidRDefault="00EC3896" w:rsidP="003D72EB">
      <w:pPr>
        <w:spacing w:after="0" w:line="240" w:lineRule="auto"/>
      </w:pPr>
      <w:r>
        <w:separator/>
      </w:r>
    </w:p>
  </w:footnote>
  <w:footnote w:type="continuationSeparator" w:id="0">
    <w:p w:rsidR="00EC3896" w:rsidRDefault="00EC3896" w:rsidP="003D7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6986"/>
    <w:multiLevelType w:val="hybridMultilevel"/>
    <w:tmpl w:val="1A800E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F429E7"/>
    <w:multiLevelType w:val="hybridMultilevel"/>
    <w:tmpl w:val="ED26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22E02"/>
    <w:multiLevelType w:val="multilevel"/>
    <w:tmpl w:val="7B72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8454E7"/>
    <w:multiLevelType w:val="multilevel"/>
    <w:tmpl w:val="B508A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3328"/>
    <w:rsid w:val="000711E5"/>
    <w:rsid w:val="00084FA6"/>
    <w:rsid w:val="00093AA0"/>
    <w:rsid w:val="000A7995"/>
    <w:rsid w:val="000D2638"/>
    <w:rsid w:val="000E7D8F"/>
    <w:rsid w:val="00105585"/>
    <w:rsid w:val="00135B07"/>
    <w:rsid w:val="001558B0"/>
    <w:rsid w:val="00190F3D"/>
    <w:rsid w:val="00192231"/>
    <w:rsid w:val="001A3328"/>
    <w:rsid w:val="001B1856"/>
    <w:rsid w:val="001B25E3"/>
    <w:rsid w:val="001D10E7"/>
    <w:rsid w:val="001D61C9"/>
    <w:rsid w:val="001F0056"/>
    <w:rsid w:val="0022416D"/>
    <w:rsid w:val="00285184"/>
    <w:rsid w:val="00293265"/>
    <w:rsid w:val="002E3FB3"/>
    <w:rsid w:val="003149EC"/>
    <w:rsid w:val="0032566F"/>
    <w:rsid w:val="003459CA"/>
    <w:rsid w:val="003D72EB"/>
    <w:rsid w:val="00421417"/>
    <w:rsid w:val="004B08E2"/>
    <w:rsid w:val="004F3288"/>
    <w:rsid w:val="004F3FF7"/>
    <w:rsid w:val="005024A2"/>
    <w:rsid w:val="00544984"/>
    <w:rsid w:val="005A4C04"/>
    <w:rsid w:val="005D3F96"/>
    <w:rsid w:val="005E1FA1"/>
    <w:rsid w:val="006451E0"/>
    <w:rsid w:val="00687DCE"/>
    <w:rsid w:val="006F565A"/>
    <w:rsid w:val="00722927"/>
    <w:rsid w:val="00791D04"/>
    <w:rsid w:val="0081325F"/>
    <w:rsid w:val="00891824"/>
    <w:rsid w:val="008D6571"/>
    <w:rsid w:val="00912565"/>
    <w:rsid w:val="00951C97"/>
    <w:rsid w:val="0095570B"/>
    <w:rsid w:val="009A4E70"/>
    <w:rsid w:val="009F00C4"/>
    <w:rsid w:val="00A36DEA"/>
    <w:rsid w:val="00A52A59"/>
    <w:rsid w:val="00AD398A"/>
    <w:rsid w:val="00B02DFE"/>
    <w:rsid w:val="00B33AB6"/>
    <w:rsid w:val="00B44437"/>
    <w:rsid w:val="00B866CC"/>
    <w:rsid w:val="00BC3DA8"/>
    <w:rsid w:val="00C14F81"/>
    <w:rsid w:val="00C24C46"/>
    <w:rsid w:val="00C95940"/>
    <w:rsid w:val="00CF4F1E"/>
    <w:rsid w:val="00D06A7E"/>
    <w:rsid w:val="00D325F4"/>
    <w:rsid w:val="00D477B7"/>
    <w:rsid w:val="00D52BAA"/>
    <w:rsid w:val="00D677AD"/>
    <w:rsid w:val="00D75517"/>
    <w:rsid w:val="00DC79A4"/>
    <w:rsid w:val="00DF7EA2"/>
    <w:rsid w:val="00E1132D"/>
    <w:rsid w:val="00E71503"/>
    <w:rsid w:val="00E85500"/>
    <w:rsid w:val="00EA5FF9"/>
    <w:rsid w:val="00EA7358"/>
    <w:rsid w:val="00EB2304"/>
    <w:rsid w:val="00EC238D"/>
    <w:rsid w:val="00EC3896"/>
    <w:rsid w:val="00F517AA"/>
    <w:rsid w:val="00F64834"/>
    <w:rsid w:val="00F6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AA67"/>
  <w15:docId w15:val="{4B5BAF61-4B38-4E3E-823D-25CAE42F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5500"/>
  </w:style>
  <w:style w:type="paragraph" w:styleId="HTML">
    <w:name w:val="HTML Preformatted"/>
    <w:basedOn w:val="a"/>
    <w:link w:val="HTML0"/>
    <w:uiPriority w:val="99"/>
    <w:rsid w:val="00E855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6"/>
      <w:szCs w:val="26"/>
    </w:rPr>
  </w:style>
  <w:style w:type="character" w:customStyle="1" w:styleId="HTML0">
    <w:name w:val="Стандартный HTML Знак"/>
    <w:basedOn w:val="a0"/>
    <w:link w:val="HTML"/>
    <w:uiPriority w:val="99"/>
    <w:rsid w:val="00E85500"/>
    <w:rPr>
      <w:rFonts w:ascii="Courier New" w:eastAsia="Times New Roman" w:hAnsi="Courier New" w:cs="Courier New"/>
      <w:sz w:val="26"/>
      <w:szCs w:val="26"/>
    </w:rPr>
  </w:style>
  <w:style w:type="paragraph" w:styleId="a3">
    <w:name w:val="Normal (Web)"/>
    <w:basedOn w:val="a"/>
    <w:uiPriority w:val="99"/>
    <w:rsid w:val="0042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2304"/>
    <w:rPr>
      <w:b/>
      <w:bCs/>
    </w:rPr>
  </w:style>
  <w:style w:type="character" w:styleId="a5">
    <w:name w:val="Emphasis"/>
    <w:basedOn w:val="a0"/>
    <w:uiPriority w:val="20"/>
    <w:qFormat/>
    <w:rsid w:val="00EB2304"/>
    <w:rPr>
      <w:i/>
      <w:iCs/>
    </w:rPr>
  </w:style>
  <w:style w:type="paragraph" w:styleId="a6">
    <w:name w:val="List Paragraph"/>
    <w:basedOn w:val="a"/>
    <w:uiPriority w:val="34"/>
    <w:qFormat/>
    <w:rsid w:val="00135B07"/>
    <w:pPr>
      <w:ind w:left="720"/>
      <w:contextualSpacing/>
    </w:pPr>
  </w:style>
  <w:style w:type="character" w:customStyle="1" w:styleId="c0">
    <w:name w:val="c0"/>
    <w:basedOn w:val="a0"/>
    <w:rsid w:val="00912565"/>
  </w:style>
  <w:style w:type="paragraph" w:customStyle="1" w:styleId="rtejustify">
    <w:name w:val="rtejustify"/>
    <w:basedOn w:val="a"/>
    <w:rsid w:val="0054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0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223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F4F1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F4F1E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3D7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D72EB"/>
  </w:style>
  <w:style w:type="paragraph" w:styleId="ae">
    <w:name w:val="footer"/>
    <w:basedOn w:val="a"/>
    <w:link w:val="af"/>
    <w:uiPriority w:val="99"/>
    <w:unhideWhenUsed/>
    <w:rsid w:val="003D7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file:///C:\Users\user\Desktop\&#1054;&#1073;&#1083;&#1072;&#1089;&#1090;&#1085;&#1086;&#1081;%20&#1082;&#1086;&#1085;&#1082;&#1091;&#1088;&#1089;%20&#1084;&#1091;&#1079;&#1077;&#1077;&#1074;\&#1043;&#1045;&#1056;&#1054;&#1049;%20&#1042;%20&#1052;&#1054;&#1045;&#1049;%20&#1057;&#1045;&#1052;&#1068;&#1045;\&#1063;&#1048;&#1058;&#1040;&#1045;&#1052;%20&#1044;&#1045;&#1058;&#1071;&#1052;%20&#1054;%20&#1042;&#1054;&#1049;&#1053;&#1045;\&#1050;&#1086;&#1085;&#1082;&#1091;&#1088;&#1089;%20&#1095;&#1090;&#1077;&#1094;&#1086;&#1074;\VID-20200426-WA0004&#1089;&#1090;&#1080;&#1093;.mp4" TargetMode="External"/><Relationship Id="rId26" Type="http://schemas.openxmlformats.org/officeDocument/2006/relationships/hyperlink" Target="&#1043;&#1045;&#1056;&#1054;&#1049;%20&#1042;%20&#1052;&#1054;&#1045;&#1049;%20&#1057;&#1045;&#1052;&#1068;&#1045;/&#1063;&#1048;&#1058;&#1040;&#1045;&#1052;%20&#1044;&#1045;&#1058;&#1071;&#1052;%20&#1054;%20&#1042;&#1054;&#1049;&#1053;&#1045;/&#1050;&#1080;&#1088;&#1080;&#1083;&#1083;&#1086;&#1074;&#1099;%20&#1044;&#1072;&#1088;&#1100;&#1103;%20&#1080;%20&#1048;&#1074;&#1072;&#1085;.mp4" TargetMode="External"/><Relationship Id="rId39" Type="http://schemas.openxmlformats.org/officeDocument/2006/relationships/hyperlink" Target="&#1043;&#1045;&#1056;&#1054;&#1049;%20&#1042;%20&#1052;&#1054;&#1045;&#1049;%20&#1057;&#1045;&#1052;&#1068;&#1045;/&#1050;&#1085;&#1080;&#1075;&#1072;%20&#1055;&#1072;&#1084;&#1103;&#1090;&#1080;/&#1041;&#1091;&#1090;&#1086;&#1088;&#1080;&#1085;%20&#1057;&#1090;&#1077;&#1087;&#1072;%207%20&#1075;&#1088;&#1091;&#1087;&#1087;&#1072;.docx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0.jpeg"/><Relationship Id="rId42" Type="http://schemas.openxmlformats.org/officeDocument/2006/relationships/image" Target="media/image23.jpeg"/><Relationship Id="rId47" Type="http://schemas.openxmlformats.org/officeDocument/2006/relationships/hyperlink" Target="http://www.rg.ru/2013/11/25/doshk-standart-dok.html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&#1043;&#1045;&#1056;&#1054;&#1049;%20&#1042;%20&#1052;&#1054;&#1045;&#1049;%20&#1057;&#1045;&#1052;&#1068;&#1045;/&#1063;&#1048;&#1058;&#1040;&#1045;&#1052;%20&#1044;&#1045;&#1058;&#1071;&#1052;%20&#1054;%20&#1042;&#1054;&#1049;&#1053;&#1045;/&#1050;&#1086;&#1085;&#1082;&#1091;&#1088;&#1089;%20&#1095;&#1090;&#1077;&#1094;&#1086;&#1074;/VID-20200425-WA0013&#1089;&#1090;&#1080;&#1093;.mp4" TargetMode="External"/><Relationship Id="rId25" Type="http://schemas.openxmlformats.org/officeDocument/2006/relationships/hyperlink" Target="&#1043;&#1045;&#1056;&#1054;&#1049;%20&#1042;%20&#1052;&#1054;&#1045;&#1049;%20&#1057;&#1045;&#1052;&#1068;&#1045;/&#1063;&#1048;&#1058;&#1040;&#1045;&#1052;%20&#1044;&#1045;&#1058;&#1071;&#1052;%20&#1054;%20&#1042;&#1054;&#1049;&#1053;&#1045;/&#1050;&#1072;&#1090;&#1102;&#1096;&#1072;%20&#1076;&#1077;&#1090;&#1089;&#1082;&#1080;&#1081;%20&#1089;&#1072;&#1076;%206%20&#1057;&#1085;&#1077;&#1078;&#1080;&#1085;&#1082;&#1072;.mp4" TargetMode="External"/><Relationship Id="rId33" Type="http://schemas.openxmlformats.org/officeDocument/2006/relationships/image" Target="media/image19.jpeg"/><Relationship Id="rId38" Type="http://schemas.openxmlformats.org/officeDocument/2006/relationships/hyperlink" Target="&#1043;&#1045;&#1056;&#1054;&#1049;%20&#1042;%20&#1052;&#1054;&#1045;&#1049;%20&#1057;&#1045;&#1052;&#1068;&#1045;/&#1050;&#1085;&#1080;&#1075;&#1072;%20&#1055;&#1072;&#1084;&#1103;&#1090;&#1080;/&#1041;&#1077;&#1083;&#1086;&#1091;&#1089;&#1086;&#1074;%20&#1048;&#1074;&#1072;&#1085;%20&#1040;&#1085;&#1090;&#1086;&#1085;&#1086;&#1074;&#1080;&#1095;.docx" TargetMode="External"/><Relationship Id="rId46" Type="http://schemas.openxmlformats.org/officeDocument/2006/relationships/hyperlink" Target="&#1043;&#1045;&#1056;&#1054;&#1049;%20&#1042;%20&#1052;&#1054;&#1045;&#1049;%20&#1057;&#1045;&#1052;&#1068;&#1045;/&#1063;&#1048;&#1058;&#1040;&#1045;&#1052;%20&#1044;&#1045;&#1058;&#1071;&#1052;%20&#1054;%20&#1042;&#1054;&#1049;&#1053;&#1045;/&#1095;&#1090;&#1086;%20&#1084;&#1099;%20&#1079;&#1085;&#1072;&#1077;&#1084;%20&#1086;%20&#1074;&#1086;&#1081;&#1085;&#1077;...%20&#1074;&#1080;&#1076;&#1077;&#1086;&#1092;&#1086;&#1085;%20&#1076;&#1083;&#1103;%20&#1084;&#1077;&#1088;&#1086;&#1087;&#1088;&#1080;&#1103;&#1090;&#1080;&#1081;.mp4" TargetMode="External"/><Relationship Id="rId2" Type="http://schemas.openxmlformats.org/officeDocument/2006/relationships/numbering" Target="numbering.xml"/><Relationship Id="rId16" Type="http://schemas.openxmlformats.org/officeDocument/2006/relationships/hyperlink" Target="&#1043;&#1045;&#1056;&#1054;&#1049;%20&#1042;%20&#1052;&#1054;&#1045;&#1049;%20&#1057;&#1045;&#1052;&#1068;&#1045;/&#1063;&#1048;&#1058;&#1040;&#1045;&#1052;%20&#1044;&#1045;&#1058;&#1071;&#1052;%20&#1054;%20&#1042;&#1054;&#1049;&#1053;&#1045;/&#1050;&#1086;&#1085;&#1082;&#1091;&#1088;&#1089;%20&#1095;&#1090;&#1077;&#1094;&#1086;&#1074;/VID-20200423-WA0011&#1089;&#1090;&#1080;&#1093;.mp4" TargetMode="External"/><Relationship Id="rId20" Type="http://schemas.openxmlformats.org/officeDocument/2006/relationships/image" Target="media/image9.jpeg"/><Relationship Id="rId29" Type="http://schemas.openxmlformats.org/officeDocument/2006/relationships/image" Target="media/image15.jpeg"/><Relationship Id="rId41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hyperlink" Target="&#1043;&#1045;&#1056;&#1054;&#1049;%20&#1042;%20&#1052;&#1054;&#1045;&#1049;%20&#1057;&#1045;&#1052;&#1068;&#1045;/&#1050;&#1085;&#1080;&#1075;&#1072;%20&#1055;&#1072;&#1084;&#1103;&#1090;&#1080;/&#1040;&#1085;&#1090;&#1088;&#1086;&#1087;&#1086;&#1074;%20&#1044;&#1084;&#1080;&#1090;&#1088;&#1080;&#1081;%20&#1053;&#1080;&#1082;&#1086;&#1083;&#1072;&#1077;&#1074;&#1080;&#1095;.docx" TargetMode="External"/><Relationship Id="rId40" Type="http://schemas.openxmlformats.org/officeDocument/2006/relationships/image" Target="media/image21.jpeg"/><Relationship Id="rId45" Type="http://schemas.openxmlformats.org/officeDocument/2006/relationships/hyperlink" Target="&#1043;&#1045;&#1056;&#1054;&#1049;%20&#1042;%20&#1052;&#1054;&#1045;&#1049;%20&#1057;&#1045;&#1052;&#1068;&#1045;/&#1063;&#1048;&#1058;&#1040;&#1045;&#1052;%20&#1044;&#1045;&#1058;&#1071;&#1052;%20&#1054;%20&#1042;&#1054;&#1049;&#1053;&#1045;/&#1087;&#1088;&#1077;&#1079;&#1077;&#1085;&#1090;&#1072;&#1094;&#1080;&#1103;%20&#1082;%209%20&#1084;&#1072;&#1103;.mp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4.jpeg"/><Relationship Id="rId36" Type="http://schemas.openxmlformats.org/officeDocument/2006/relationships/hyperlink" Target="&#1043;&#1045;&#1056;&#1054;&#1049;%20&#1042;%20&#1052;&#1054;&#1045;&#1049;%20&#1057;&#1045;&#1052;&#1068;&#1045;/&#1050;&#1085;&#1080;&#1075;&#1072;%20&#1055;&#1072;&#1084;&#1103;&#1090;&#1080;/&#1040;&#1073;&#1088;&#1072;&#1084;&#1086;&#1074;%20&#1048;&#1074;&#1072;&#1085;%20&#1048;&#1083;&#1100;&#1080;&#1095;%20.doc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17.jpeg"/><Relationship Id="rId44" Type="http://schemas.openxmlformats.org/officeDocument/2006/relationships/hyperlink" Target="&#1043;&#1045;&#1056;&#1054;&#1049;%20&#1042;%20&#1052;&#1054;&#1045;&#1049;%20&#1057;&#1045;&#1052;&#1068;&#1045;/&#1063;&#1048;&#1058;&#1040;&#1045;&#1052;%20&#1044;&#1045;&#1058;&#1071;&#1052;%20&#1054;%20&#1042;&#1054;&#1049;&#1053;&#1045;/&#1087;&#1088;&#1077;&#1079;&#1077;&#1085;&#1090;&#1072;&#1094;&#1080;&#1103;%209%20&#1084;&#1072;&#1103;%20&#1076;&#1083;&#1103;%20&#1089;&#1090;&#1072;&#1088;&#1096;&#1080;&#1093;%20&#1076;&#1086;&#1096;&#1082;&#1086;&#1083;&#1100;&#1085;&#1080;&#1082;&#1086;&#1074;.pp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hyperlink" Target="&#1043;&#1045;&#1056;&#1054;&#1049;%20&#1042;%20&#1052;&#1054;&#1045;&#1049;%20&#1057;&#1045;&#1052;&#1068;&#1045;/&#1063;&#1048;&#1058;&#1040;&#1045;&#1052;%20&#1044;&#1045;&#1058;&#1071;&#1052;%20&#1054;%20&#1042;&#1054;&#1049;&#1053;&#1045;/&#1050;&#1080;&#1088;&#1080;&#1083;&#1083;&#1086;&#1074;&#1099;%20&#1044;&#1072;&#1088;&#1100;&#1103;%20&#1080;%20&#1048;&#1074;&#1072;&#1085;%20&#1050;&#1072;&#1090;&#1102;&#1096;&#1072;.mp4" TargetMode="External"/><Relationship Id="rId30" Type="http://schemas.openxmlformats.org/officeDocument/2006/relationships/image" Target="media/image16.jpeg"/><Relationship Id="rId35" Type="http://schemas.openxmlformats.org/officeDocument/2006/relationships/hyperlink" Target="&#1043;&#1045;&#1056;&#1054;&#1049;%20&#1042;%20&#1052;&#1054;&#1045;&#1049;%20&#1057;&#1045;&#1052;&#1068;&#1045;/&#1050;&#1085;&#1080;&#1075;&#1072;%20&#1055;&#1072;&#1084;&#1103;&#1090;&#1080;/&#1045;&#1088;&#1084;&#1072;&#1082;&#1086;&#1074;&#1072;%20&#1044;&#1072;&#1088;&#1080;&#1085;&#1072;.pptx" TargetMode="External"/><Relationship Id="rId43" Type="http://schemas.openxmlformats.org/officeDocument/2006/relationships/hyperlink" Target="&#1043;&#1045;&#1056;&#1054;&#1049;%20&#1042;%20&#1052;&#1054;&#1045;&#1049;%20&#1057;&#1045;&#1052;&#1068;&#1045;/&#1063;&#1048;&#1058;&#1040;&#1045;&#1052;%20&#1044;&#1045;&#1058;&#1071;&#1052;%20&#1054;%20&#1042;&#1054;&#1049;&#1053;&#1045;/&#1051;&#1080;&#1090;&#1077;&#1088;&#1072;&#1090;&#1091;&#1088;&#1085;&#1072;&#1103;%20&#1082;&#1086;&#1084;&#1087;&#1086;&#1079;&#1080;&#1094;&#1080;&#1103;%20&#1046;&#1077;&#1085;&#1097;&#1080;&#1085;&#1072;%20&#1080;%20&#1074;&#1086;&#1081;&#1085;&#1072;.mp4" TargetMode="External"/><Relationship Id="rId48" Type="http://schemas.openxmlformats.org/officeDocument/2006/relationships/footer" Target="footer1.xml"/><Relationship Id="rId8" Type="http://schemas.openxmlformats.org/officeDocument/2006/relationships/hyperlink" Target="mailto:snezhinka6d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D16EF-8430-4747-9C4F-5D8C440F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3072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2020-05-12T15:49:00Z</dcterms:created>
  <dcterms:modified xsi:type="dcterms:W3CDTF">2022-08-04T06:45:00Z</dcterms:modified>
</cp:coreProperties>
</file>