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pacing w:val="-6"/>
          <w:kern w:val="2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pacing w:val="-6"/>
          <w:kern w:val="2"/>
          <w:sz w:val="24"/>
          <w:szCs w:val="24"/>
        </w:rPr>
        <w:t xml:space="preserve">Договор о  сотрудничестве 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6"/>
          <w:kern w:val="2"/>
          <w:sz w:val="24"/>
          <w:szCs w:val="24"/>
        </w:rPr>
      </w:pP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>г. Невьянск</w:t>
      </w: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ab/>
        <w:t xml:space="preserve"> </w:t>
      </w: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ab/>
      </w: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ab/>
      </w: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ab/>
      </w: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ab/>
      </w: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ab/>
      </w: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ab/>
        <w:t xml:space="preserve">               «___» _____________202_ г.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  <w:kern w:val="2"/>
          <w:sz w:val="24"/>
          <w:szCs w:val="24"/>
        </w:rPr>
      </w:pP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6"/>
          <w:kern w:val="2"/>
          <w:sz w:val="24"/>
          <w:szCs w:val="24"/>
        </w:rPr>
      </w:pPr>
    </w:p>
    <w:p w:rsidR="00557392" w:rsidRPr="00557392" w:rsidRDefault="00557392" w:rsidP="00557392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b/>
          <w:bCs/>
          <w:spacing w:val="-8"/>
          <w:kern w:val="2"/>
          <w:sz w:val="24"/>
          <w:szCs w:val="24"/>
        </w:rPr>
        <w:t xml:space="preserve">Муниципальное бюджетное дошкольное образовательное учреждение детский сад № 6 «Снежинка» с корпусом № 2 «Сказка» и корпусом № 3 «Теремок»,   </w:t>
      </w:r>
      <w:r w:rsidRPr="00557392">
        <w:rPr>
          <w:rFonts w:ascii="Times New Roman" w:hAnsi="Times New Roman" w:cs="Times New Roman"/>
          <w:spacing w:val="-8"/>
          <w:kern w:val="2"/>
          <w:sz w:val="24"/>
          <w:szCs w:val="24"/>
        </w:rPr>
        <w:t xml:space="preserve"> (далее – </w:t>
      </w:r>
      <w:r w:rsidRPr="00557392">
        <w:rPr>
          <w:rFonts w:ascii="Times New Roman" w:hAnsi="Times New Roman" w:cs="Times New Roman"/>
          <w:b/>
          <w:bCs/>
          <w:kern w:val="2"/>
          <w:sz w:val="24"/>
          <w:szCs w:val="24"/>
        </w:rPr>
        <w:t>Учреждение</w:t>
      </w:r>
      <w:r w:rsidRPr="00557392">
        <w:rPr>
          <w:rFonts w:ascii="Times New Roman" w:hAnsi="Times New Roman" w:cs="Times New Roman"/>
          <w:spacing w:val="-8"/>
          <w:kern w:val="2"/>
          <w:sz w:val="24"/>
          <w:szCs w:val="24"/>
        </w:rPr>
        <w:t>), в лице заведующего Пьянковой Наталья Александровны,</w:t>
      </w:r>
      <w:r w:rsidRPr="00557392">
        <w:rPr>
          <w:rFonts w:ascii="Times New Roman" w:hAnsi="Times New Roman" w:cs="Times New Roman"/>
          <w:kern w:val="2"/>
          <w:sz w:val="24"/>
          <w:szCs w:val="24"/>
        </w:rPr>
        <w:t xml:space="preserve"> действующего на основании Устава, </w:t>
      </w:r>
      <w:r w:rsidRPr="00557392">
        <w:rPr>
          <w:rFonts w:ascii="Times New Roman" w:hAnsi="Times New Roman" w:cs="Times New Roman"/>
          <w:spacing w:val="-8"/>
          <w:kern w:val="2"/>
          <w:sz w:val="24"/>
          <w:szCs w:val="24"/>
        </w:rPr>
        <w:t xml:space="preserve">с одной стороны и __________________________________________________________________ </w:t>
      </w:r>
    </w:p>
    <w:p w:rsidR="00557392" w:rsidRPr="00557392" w:rsidRDefault="00557392" w:rsidP="00557392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b/>
          <w:bCs/>
          <w:kern w:val="2"/>
          <w:sz w:val="24"/>
          <w:szCs w:val="24"/>
        </w:rPr>
        <w:t>_______________________________________________________________________</w:t>
      </w:r>
      <w:r w:rsidRPr="00557392">
        <w:rPr>
          <w:rFonts w:ascii="Times New Roman" w:hAnsi="Times New Roman" w:cs="Times New Roman"/>
          <w:spacing w:val="-8"/>
          <w:kern w:val="2"/>
          <w:sz w:val="24"/>
          <w:szCs w:val="24"/>
        </w:rPr>
        <w:t xml:space="preserve">, в лице_____________________________________________________________________________, </w:t>
      </w:r>
      <w:proofErr w:type="gramStart"/>
      <w:r w:rsidRPr="00557392">
        <w:rPr>
          <w:rFonts w:ascii="Times New Roman" w:hAnsi="Times New Roman" w:cs="Times New Roman"/>
          <w:spacing w:val="-8"/>
          <w:kern w:val="2"/>
          <w:sz w:val="24"/>
          <w:szCs w:val="24"/>
        </w:rPr>
        <w:t>действующего</w:t>
      </w:r>
      <w:proofErr w:type="gramEnd"/>
      <w:r w:rsidRPr="00557392">
        <w:rPr>
          <w:rFonts w:ascii="Times New Roman" w:hAnsi="Times New Roman" w:cs="Times New Roman"/>
          <w:spacing w:val="-8"/>
          <w:kern w:val="2"/>
          <w:sz w:val="24"/>
          <w:szCs w:val="24"/>
        </w:rPr>
        <w:t xml:space="preserve"> на основании _________________________________________, </w:t>
      </w:r>
      <w:r w:rsidRPr="00557392">
        <w:rPr>
          <w:rFonts w:ascii="Times New Roman" w:hAnsi="Times New Roman" w:cs="Times New Roman"/>
          <w:kern w:val="2"/>
          <w:sz w:val="24"/>
          <w:szCs w:val="24"/>
        </w:rPr>
        <w:t>с другой стороны, заключили настоящий договор о нижеследующем:</w:t>
      </w:r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557392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1.</w:t>
      </w:r>
      <w:r w:rsidRPr="00557392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ab/>
        <w:t>Предмет договора</w:t>
      </w:r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92">
        <w:rPr>
          <w:rFonts w:ascii="Times New Roman" w:hAnsi="Times New Roman" w:cs="Times New Roman"/>
          <w:sz w:val="24"/>
          <w:szCs w:val="24"/>
        </w:rPr>
        <w:t>1.1. Предметом договора является сотрудничество в обобщении и распространении опыта инновационной деятельности по музейной педагогике,   укрепление профессиональных связей между Сторонами.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b/>
          <w:bCs/>
          <w:kern w:val="2"/>
          <w:sz w:val="24"/>
          <w:szCs w:val="24"/>
        </w:rPr>
        <w:t>2. Направления сотрудничества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kern w:val="2"/>
          <w:sz w:val="24"/>
          <w:szCs w:val="24"/>
        </w:rPr>
        <w:t>Для реализации общих интересов Стороны осуществляют сотрудничество по следующим направлениям: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kern w:val="2"/>
          <w:sz w:val="24"/>
          <w:szCs w:val="24"/>
        </w:rPr>
        <w:t xml:space="preserve">2.1. организационно-методическая деятельность – реализация мероприятий, направленных на создание, пополнение и совершенствование нормативной, методической базы разработки, сотрудничество в области повышения квалификации и профессиональной переподготовки работников образования. 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kern w:val="2"/>
          <w:sz w:val="24"/>
          <w:szCs w:val="24"/>
        </w:rPr>
        <w:t xml:space="preserve">2.2. </w:t>
      </w:r>
      <w:proofErr w:type="spellStart"/>
      <w:r w:rsidRPr="00557392">
        <w:rPr>
          <w:rFonts w:ascii="Times New Roman" w:hAnsi="Times New Roman" w:cs="Times New Roman"/>
          <w:kern w:val="2"/>
          <w:sz w:val="24"/>
          <w:szCs w:val="24"/>
        </w:rPr>
        <w:t>социально-досуговая</w:t>
      </w:r>
      <w:proofErr w:type="spellEnd"/>
      <w:r w:rsidRPr="00557392">
        <w:rPr>
          <w:rFonts w:ascii="Times New Roman" w:hAnsi="Times New Roman" w:cs="Times New Roman"/>
          <w:kern w:val="2"/>
          <w:sz w:val="24"/>
          <w:szCs w:val="24"/>
        </w:rPr>
        <w:t xml:space="preserve"> деятельность – реализация мероприятий воспитательного характера, </w:t>
      </w:r>
      <w:proofErr w:type="gramStart"/>
      <w:r w:rsidRPr="00557392">
        <w:rPr>
          <w:rFonts w:ascii="Times New Roman" w:hAnsi="Times New Roman" w:cs="Times New Roman"/>
          <w:kern w:val="2"/>
          <w:sz w:val="24"/>
          <w:szCs w:val="24"/>
        </w:rPr>
        <w:t>имеющие</w:t>
      </w:r>
      <w:proofErr w:type="gramEnd"/>
      <w:r w:rsidRPr="00557392">
        <w:rPr>
          <w:rFonts w:ascii="Times New Roman" w:hAnsi="Times New Roman" w:cs="Times New Roman"/>
          <w:kern w:val="2"/>
          <w:sz w:val="24"/>
          <w:szCs w:val="24"/>
        </w:rPr>
        <w:t xml:space="preserve"> социальное значение - совместная организация акций, экскурсий, творческих мастерских и других мероприятий (в том числе, виртуальное посещение и общение).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kern w:val="2"/>
          <w:sz w:val="24"/>
          <w:szCs w:val="24"/>
        </w:rPr>
        <w:t>2.3. система педагогических событий – мероприятия, направленные на повышение качества образования через представление опыта работы – совместная организация и участие в   семинарах, вебинарах, круглых столах, конкурсах, фестивалях, конференциях и других мероприятиях  (в том числе, виртуальное посещение и общение).</w:t>
      </w:r>
    </w:p>
    <w:p w:rsidR="00557392" w:rsidRPr="00557392" w:rsidRDefault="00557392" w:rsidP="0055739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557392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3. Намерения сторон</w:t>
      </w:r>
    </w:p>
    <w:p w:rsidR="00557392" w:rsidRPr="00557392" w:rsidRDefault="00557392" w:rsidP="00557392">
      <w:pPr>
        <w:widowControl w:val="0"/>
        <w:tabs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kern w:val="2"/>
          <w:sz w:val="24"/>
          <w:szCs w:val="24"/>
        </w:rPr>
        <w:t>3.1. Обобщение и распространение опыта инновационной деятельности с применением технологий музейной педагогики.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kern w:val="2"/>
          <w:sz w:val="24"/>
          <w:szCs w:val="24"/>
        </w:rPr>
        <w:t xml:space="preserve">3.2. </w:t>
      </w:r>
      <w:proofErr w:type="gramStart"/>
      <w:r w:rsidRPr="00557392">
        <w:rPr>
          <w:rFonts w:ascii="Times New Roman" w:hAnsi="Times New Roman" w:cs="Times New Roman"/>
          <w:kern w:val="2"/>
          <w:sz w:val="24"/>
          <w:szCs w:val="24"/>
        </w:rPr>
        <w:t>Создание библиотеки полезных материалов для участников образовательной деятельности в виде статей, рекомендаций, видеоматериалов по использованию в образовательной деятельности «музейной педагогики».</w:t>
      </w:r>
      <w:proofErr w:type="gramEnd"/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57392">
        <w:rPr>
          <w:rFonts w:ascii="Times New Roman" w:hAnsi="Times New Roman" w:cs="Times New Roman"/>
          <w:color w:val="000000"/>
          <w:spacing w:val="-6"/>
          <w:sz w:val="24"/>
          <w:szCs w:val="24"/>
        </w:rPr>
        <w:t>3.3.</w:t>
      </w:r>
      <w:r w:rsidRPr="00557392">
        <w:rPr>
          <w:rFonts w:ascii="Times New Roman" w:hAnsi="Times New Roman" w:cs="Times New Roman"/>
          <w:color w:val="000000"/>
          <w:spacing w:val="-6"/>
          <w:sz w:val="24"/>
          <w:szCs w:val="24"/>
        </w:rPr>
        <w:tab/>
        <w:t xml:space="preserve">  Оказание информационной и организационно-методической поддержки в подготовке</w:t>
      </w:r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proofErr w:type="gramStart"/>
      <w:r w:rsidRPr="00557392">
        <w:rPr>
          <w:rFonts w:ascii="Times New Roman" w:hAnsi="Times New Roman" w:cs="Times New Roman"/>
          <w:color w:val="000000"/>
          <w:spacing w:val="-6"/>
          <w:sz w:val="24"/>
          <w:szCs w:val="24"/>
        </w:rPr>
        <w:t>и проведении мероприятий, указанных в п. 2, методическое сопровождение событий, в том числе конференций, круглых столов, семинаров и вебинаров;</w:t>
      </w:r>
      <w:proofErr w:type="gramEnd"/>
    </w:p>
    <w:p w:rsidR="00557392" w:rsidRPr="00557392" w:rsidRDefault="00557392" w:rsidP="00557392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392">
        <w:rPr>
          <w:rFonts w:ascii="Times New Roman" w:hAnsi="Times New Roman" w:cs="Times New Roman"/>
          <w:color w:val="000000"/>
          <w:spacing w:val="-6"/>
          <w:sz w:val="24"/>
          <w:szCs w:val="24"/>
        </w:rPr>
        <w:t>3.4.</w:t>
      </w:r>
      <w:r w:rsidRPr="00557392">
        <w:rPr>
          <w:rFonts w:ascii="Times New Roman" w:hAnsi="Times New Roman" w:cs="Times New Roman"/>
          <w:color w:val="000000"/>
          <w:spacing w:val="-6"/>
          <w:sz w:val="24"/>
          <w:szCs w:val="24"/>
        </w:rPr>
        <w:tab/>
        <w:t xml:space="preserve"> разработка </w:t>
      </w:r>
      <w:proofErr w:type="gramStart"/>
      <w:r w:rsidRPr="00557392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методических</w:t>
      </w:r>
      <w:proofErr w:type="gramEnd"/>
      <w:r w:rsidRPr="00557392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Pr="00557392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рекомендации по использованию в образовательной деятельности музейной педагогики в дошкольной образовательной организации. </w:t>
      </w:r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557392">
        <w:rPr>
          <w:rFonts w:ascii="Times New Roman" w:hAnsi="Times New Roman" w:cs="Times New Roman"/>
          <w:b/>
          <w:bCs/>
          <w:spacing w:val="-6"/>
          <w:sz w:val="28"/>
          <w:szCs w:val="28"/>
        </w:rPr>
        <w:t>3.</w:t>
      </w:r>
      <w:r w:rsidRPr="00557392">
        <w:rPr>
          <w:rFonts w:ascii="Times New Roman" w:hAnsi="Times New Roman" w:cs="Times New Roman"/>
          <w:b/>
          <w:bCs/>
          <w:spacing w:val="-6"/>
          <w:sz w:val="28"/>
          <w:szCs w:val="28"/>
        </w:rPr>
        <w:tab/>
      </w:r>
      <w:r w:rsidRPr="00557392">
        <w:rPr>
          <w:rFonts w:ascii="Times New Roman" w:hAnsi="Times New Roman" w:cs="Times New Roman"/>
          <w:b/>
          <w:bCs/>
          <w:spacing w:val="-6"/>
          <w:sz w:val="24"/>
          <w:szCs w:val="24"/>
        </w:rPr>
        <w:t>Ответственность сторон</w:t>
      </w:r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sz w:val="24"/>
          <w:szCs w:val="24"/>
        </w:rPr>
        <w:t xml:space="preserve">4.1. Заключение договора не влечет за собой возникновения </w:t>
      </w:r>
      <w:proofErr w:type="gramStart"/>
      <w:r w:rsidRPr="00557392">
        <w:rPr>
          <w:rFonts w:ascii="Times New Roman" w:hAnsi="Times New Roman" w:cs="Times New Roman"/>
          <w:spacing w:val="-6"/>
          <w:sz w:val="24"/>
          <w:szCs w:val="24"/>
        </w:rPr>
        <w:t>каких-либо</w:t>
      </w:r>
      <w:proofErr w:type="gramEnd"/>
      <w:r w:rsidRPr="00557392">
        <w:rPr>
          <w:rFonts w:ascii="Times New Roman" w:hAnsi="Times New Roman" w:cs="Times New Roman"/>
          <w:spacing w:val="-6"/>
          <w:sz w:val="24"/>
          <w:szCs w:val="24"/>
        </w:rPr>
        <w:t xml:space="preserve"> юридических,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>в том числе финансовых, обязательств для Сторон.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>4.2. Перечень конкретных мероприятий, планируемых к проведению в рамках настоящего</w:t>
      </w:r>
    </w:p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 xml:space="preserve">договора, если Стороны достигнут договоренности об условиях проведения таких мероприятий и характере обязательств каждой из Сторон в связи с их проведением, с указанием сроков, </w:t>
      </w: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lastRenderedPageBreak/>
        <w:t xml:space="preserve">ответственных лиц и иных существенных условий, описывается в Паспорте  инновационной разработки (программы) муниципальной базовой площадки Невьянского городского округа МБДОУ детский сад № 6 «Снежинка». </w:t>
      </w:r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557392">
        <w:rPr>
          <w:rFonts w:ascii="Times New Roman" w:hAnsi="Times New Roman" w:cs="Times New Roman"/>
          <w:b/>
          <w:bCs/>
          <w:spacing w:val="-6"/>
          <w:sz w:val="24"/>
          <w:szCs w:val="24"/>
        </w:rPr>
        <w:t>5. Срок соглашения</w:t>
      </w:r>
    </w:p>
    <w:p w:rsidR="00557392" w:rsidRPr="00557392" w:rsidRDefault="00557392" w:rsidP="00557392">
      <w:pPr>
        <w:widowControl w:val="0"/>
        <w:tabs>
          <w:tab w:val="left" w:pos="1440"/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>5.1. Настоящий договор вступает в силу с момента его подписания обеими сторонами и действует в течени</w:t>
      </w:r>
      <w:proofErr w:type="gramStart"/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>и</w:t>
      </w:r>
      <w:proofErr w:type="gramEnd"/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 xml:space="preserve"> срока реализации инновационной разработки (программы) муниципальной базовой площадки Невьянского городского округа МБДОУ детский сад № 6 «Снежинка».</w:t>
      </w:r>
    </w:p>
    <w:p w:rsidR="00557392" w:rsidRPr="00557392" w:rsidRDefault="00557392" w:rsidP="00557392">
      <w:pPr>
        <w:widowControl w:val="0"/>
        <w:tabs>
          <w:tab w:val="left" w:pos="1440"/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>5.2. Если за 30 дней до момента истечения срока действия настоящего договора ни одна из сторон не потребует его расторжения, договор автоматически продлевается на последующий год.</w:t>
      </w:r>
    </w:p>
    <w:p w:rsidR="00557392" w:rsidRPr="00557392" w:rsidRDefault="00557392" w:rsidP="00557392">
      <w:pPr>
        <w:widowControl w:val="0"/>
        <w:tabs>
          <w:tab w:val="left" w:pos="1440"/>
          <w:tab w:val="left" w:pos="396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>5.3. Каждая из сторон имеет право расторгнуть настоящее договор в одностороннем порядке, письменно предупредив об этом другую сторону не позднее, чем за 30 дней до момента расторжения.</w:t>
      </w:r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557392">
        <w:rPr>
          <w:rFonts w:ascii="Times New Roman" w:hAnsi="Times New Roman" w:cs="Times New Roman"/>
          <w:b/>
          <w:bCs/>
          <w:spacing w:val="-6"/>
          <w:sz w:val="24"/>
          <w:szCs w:val="24"/>
        </w:rPr>
        <w:t>6. Заключительные положения</w:t>
      </w:r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sz w:val="24"/>
          <w:szCs w:val="24"/>
        </w:rPr>
        <w:t xml:space="preserve">           6.1</w:t>
      </w:r>
      <w:r w:rsidRPr="0055739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>Во всем ином, не урегулированном в настоящем договоре, стороны будут руководствоваться положениями гражданского законодательства Российской Федерации.</w:t>
      </w:r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 xml:space="preserve">           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557392" w:rsidRPr="00557392" w:rsidRDefault="00557392" w:rsidP="0055739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spacing w:val="-6"/>
          <w:kern w:val="2"/>
          <w:sz w:val="24"/>
          <w:szCs w:val="24"/>
        </w:rPr>
        <w:t xml:space="preserve">    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557392" w:rsidRPr="00557392" w:rsidRDefault="00557392" w:rsidP="0055739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557392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7. Юридические адреса сторон</w:t>
      </w:r>
    </w:p>
    <w:p w:rsidR="00557392" w:rsidRPr="00557392" w:rsidRDefault="00557392" w:rsidP="0055739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92"/>
        <w:gridCol w:w="4969"/>
      </w:tblGrid>
      <w:tr w:rsidR="00557392" w:rsidRPr="0055739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  <w:t>Муниципальное бюджетное дошкольное</w:t>
            </w: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  <w:t xml:space="preserve">образовательное учреждение </w:t>
            </w: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  <w:t xml:space="preserve">детский сад № 6 «Снежинка» </w:t>
            </w: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  <w:t xml:space="preserve">с корпусом № 2 «Сказка» и </w:t>
            </w: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  <w:t xml:space="preserve">корпусом № 3 «Теремок» </w:t>
            </w: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  <w:t>(МБДОУ детский сад № 6 «Снежинка»)</w:t>
            </w: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</w:pP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  <w:t xml:space="preserve">Адрес: </w:t>
            </w:r>
            <w:r w:rsidRPr="00557392">
              <w:rPr>
                <w:rFonts w:ascii="Times New Roman" w:hAnsi="Times New Roman" w:cs="Times New Roman"/>
                <w:sz w:val="24"/>
                <w:szCs w:val="24"/>
              </w:rPr>
              <w:t xml:space="preserve">624192, </w:t>
            </w:r>
            <w:proofErr w:type="gramStart"/>
            <w:r w:rsidRPr="00557392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557392">
              <w:rPr>
                <w:rFonts w:ascii="Times New Roman" w:hAnsi="Times New Roman" w:cs="Times New Roman"/>
                <w:sz w:val="24"/>
                <w:szCs w:val="24"/>
              </w:rPr>
              <w:t xml:space="preserve"> обл.                                              </w:t>
            </w:r>
          </w:p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z w:val="24"/>
                <w:szCs w:val="24"/>
              </w:rPr>
              <w:t xml:space="preserve">г. Невьянск, ул. Чапаева, 2, </w:t>
            </w:r>
          </w:p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(34 356) 4-24-35 </w:t>
            </w:r>
          </w:p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z w:val="24"/>
                <w:szCs w:val="24"/>
              </w:rPr>
              <w:t>ОГРН 11166210000121</w:t>
            </w:r>
          </w:p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z w:val="24"/>
                <w:szCs w:val="24"/>
              </w:rPr>
              <w:t>ИНН 6621017960</w:t>
            </w:r>
          </w:p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z w:val="24"/>
                <w:szCs w:val="24"/>
              </w:rPr>
              <w:t>КПП 668201001</w:t>
            </w: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557392" w:rsidRPr="00557392" w:rsidRDefault="0055739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557392" w:rsidRPr="00557392" w:rsidRDefault="0055739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57392" w:rsidRPr="00557392" w:rsidRDefault="0055739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57392" w:rsidRPr="00557392" w:rsidRDefault="0055739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57392" w:rsidRPr="00557392" w:rsidRDefault="0055739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57392" w:rsidRPr="00557392" w:rsidRDefault="0055739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57392" w:rsidRPr="00557392" w:rsidRDefault="0055739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557392" w:rsidRPr="00557392" w:rsidRDefault="0055739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Адрес: </w:t>
            </w:r>
          </w:p>
          <w:p w:rsidR="00557392" w:rsidRPr="00557392" w:rsidRDefault="0055739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57392" w:rsidRPr="00557392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  <w:lang w:val="en-US"/>
              </w:rPr>
            </w:pP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  <w:lang w:val="en-US"/>
              </w:rPr>
            </w:pPr>
            <w:r w:rsidRPr="0055739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  <w:lang w:val="en-US"/>
              </w:rPr>
              <w:t xml:space="preserve">e-mail: snezhinka6ds@yandex.ru </w:t>
            </w:r>
          </w:p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  <w:lang w:val="en-US"/>
              </w:rPr>
            </w:pPr>
            <w:hyperlink r:id="rId4" w:history="1">
              <w:r w:rsidRPr="00557392">
                <w:rPr>
                  <w:rFonts w:ascii="Times New Roman" w:hAnsi="Times New Roman" w:cs="Times New Roman"/>
                  <w:color w:val="0000FF"/>
                  <w:spacing w:val="-6"/>
                  <w:kern w:val="2"/>
                  <w:sz w:val="24"/>
                  <w:szCs w:val="24"/>
                  <w:u w:val="single"/>
                  <w:lang w:val="en-US"/>
                </w:rPr>
                <w:t>https://6solnev.tvoysadik.ru</w:t>
              </w:r>
            </w:hyperlink>
          </w:p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  <w:hyperlink r:id="rId5" w:history="1">
              <w:r w:rsidRPr="00557392">
                <w:rPr>
                  <w:rFonts w:ascii="Times New Roman" w:hAnsi="Times New Roman" w:cs="Times New Roman"/>
                  <w:color w:val="0000FF"/>
                  <w:spacing w:val="-6"/>
                  <w:kern w:val="2"/>
                  <w:sz w:val="24"/>
                  <w:szCs w:val="24"/>
                  <w:u w:val="single"/>
                </w:rPr>
                <w:t>https://vk.com/public203715762</w:t>
              </w:r>
            </w:hyperlink>
          </w:p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>Телефон:</w:t>
            </w:r>
          </w:p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  <w:proofErr w:type="spellStart"/>
            <w:r w:rsidRPr="0055739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>e-mail</w:t>
            </w:r>
            <w:proofErr w:type="spellEnd"/>
            <w:r w:rsidRPr="0055739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: </w:t>
            </w:r>
          </w:p>
          <w:p w:rsidR="00557392" w:rsidRPr="00557392" w:rsidRDefault="00557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  <w:proofErr w:type="spellStart"/>
            <w:r w:rsidRPr="0055739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>www</w:t>
            </w:r>
            <w:proofErr w:type="spellEnd"/>
            <w:r w:rsidRPr="0055739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>.</w:t>
            </w:r>
          </w:p>
        </w:tc>
      </w:tr>
      <w:tr w:rsidR="00557392" w:rsidRPr="00557392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</w:tr>
      <w:tr w:rsidR="00557392" w:rsidRPr="00557392">
        <w:tblPrEx>
          <w:tblCellMar>
            <w:top w:w="0" w:type="dxa"/>
            <w:bottom w:w="0" w:type="dxa"/>
          </w:tblCellMar>
        </w:tblPrEx>
        <w:trPr>
          <w:gridAfter w:val="1"/>
          <w:wAfter w:w="4969" w:type="dxa"/>
          <w:trHeight w:val="8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</w:tr>
    </w:tbl>
    <w:p w:rsidR="00557392" w:rsidRPr="00557392" w:rsidRDefault="00557392" w:rsidP="00557392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pacing w:val="-6"/>
          <w:kern w:val="2"/>
          <w:sz w:val="24"/>
          <w:szCs w:val="24"/>
        </w:rPr>
      </w:pPr>
      <w:r w:rsidRPr="00557392">
        <w:rPr>
          <w:rFonts w:ascii="Times New Roman" w:hAnsi="Times New Roman" w:cs="Times New Roman"/>
          <w:b/>
          <w:bCs/>
          <w:spacing w:val="-6"/>
          <w:kern w:val="2"/>
          <w:sz w:val="24"/>
          <w:szCs w:val="24"/>
        </w:rPr>
        <w:t>Подписи сторон</w:t>
      </w:r>
    </w:p>
    <w:tbl>
      <w:tblPr>
        <w:tblW w:w="0" w:type="auto"/>
        <w:tblLayout w:type="fixed"/>
        <w:tblLook w:val="0000"/>
      </w:tblPr>
      <w:tblGrid>
        <w:gridCol w:w="4790"/>
        <w:gridCol w:w="4781"/>
      </w:tblGrid>
      <w:tr w:rsidR="00557392" w:rsidRPr="00557392">
        <w:tblPrEx>
          <w:tblCellMar>
            <w:top w:w="0" w:type="dxa"/>
            <w:bottom w:w="0" w:type="dxa"/>
          </w:tblCellMar>
        </w:tblPrEx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Заведующий ______________ Н.А. Пьянкова </w:t>
            </w: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М.П.    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Руководитель ____________ </w:t>
            </w:r>
          </w:p>
          <w:p w:rsidR="00557392" w:rsidRPr="00557392" w:rsidRDefault="00557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557392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М.П.    </w:t>
            </w:r>
          </w:p>
        </w:tc>
      </w:tr>
    </w:tbl>
    <w:p w:rsidR="00C853C0" w:rsidRDefault="00C853C0"/>
    <w:sectPr w:rsidR="00C853C0" w:rsidSect="00C8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03891"/>
    <w:rsid w:val="0003352A"/>
    <w:rsid w:val="0006105D"/>
    <w:rsid w:val="002D533E"/>
    <w:rsid w:val="00557392"/>
    <w:rsid w:val="00603891"/>
    <w:rsid w:val="00660ABF"/>
    <w:rsid w:val="00793EDA"/>
    <w:rsid w:val="007A7A21"/>
    <w:rsid w:val="007C6CCC"/>
    <w:rsid w:val="00883C5F"/>
    <w:rsid w:val="00B261FA"/>
    <w:rsid w:val="00BE755F"/>
    <w:rsid w:val="00C853C0"/>
    <w:rsid w:val="00D7776E"/>
    <w:rsid w:val="00D87F93"/>
    <w:rsid w:val="00E8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03715762" TargetMode="External"/><Relationship Id="rId4" Type="http://schemas.openxmlformats.org/officeDocument/2006/relationships/hyperlink" Target="https://6solnev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2022-02-08T07:54:00Z</dcterms:created>
  <dcterms:modified xsi:type="dcterms:W3CDTF">2022-02-08T09:37:00Z</dcterms:modified>
</cp:coreProperties>
</file>