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797" w:rsidRDefault="002A1797" w:rsidP="002A1797">
      <w:pPr>
        <w:rPr>
          <w:rFonts w:ascii="Times New Roman" w:hAnsi="Times New Roman"/>
          <w:sz w:val="28"/>
          <w:szCs w:val="28"/>
        </w:rPr>
      </w:pPr>
      <w:r>
        <w:rPr>
          <w:rFonts w:ascii="Times New Roman" w:hAnsi="Times New Roman"/>
          <w:sz w:val="28"/>
          <w:szCs w:val="28"/>
        </w:rPr>
        <w:t>МБДОУ детский сад № 6 «Снежинка»</w:t>
      </w:r>
    </w:p>
    <w:p w:rsidR="002A1797" w:rsidRDefault="002A1797" w:rsidP="002A1797">
      <w:pPr>
        <w:rPr>
          <w:rFonts w:ascii="Times New Roman" w:hAnsi="Times New Roman"/>
          <w:sz w:val="28"/>
          <w:szCs w:val="28"/>
        </w:rPr>
      </w:pPr>
    </w:p>
    <w:p w:rsidR="002A1797" w:rsidRDefault="002A1797" w:rsidP="002A1797">
      <w:pPr>
        <w:rPr>
          <w:rFonts w:ascii="Times New Roman" w:hAnsi="Times New Roman"/>
          <w:sz w:val="28"/>
          <w:szCs w:val="28"/>
        </w:rPr>
      </w:pPr>
    </w:p>
    <w:p w:rsidR="002A1797" w:rsidRDefault="002A1797" w:rsidP="002A1797">
      <w:pPr>
        <w:rPr>
          <w:rFonts w:ascii="Times New Roman" w:hAnsi="Times New Roman"/>
          <w:sz w:val="28"/>
          <w:szCs w:val="28"/>
        </w:rPr>
      </w:pPr>
    </w:p>
    <w:p w:rsidR="002A1797" w:rsidRDefault="002A1797" w:rsidP="002A1797">
      <w:pPr>
        <w:rPr>
          <w:rFonts w:ascii="Times New Roman" w:hAnsi="Times New Roman"/>
          <w:sz w:val="28"/>
          <w:szCs w:val="28"/>
        </w:rPr>
      </w:pPr>
      <w:bookmarkStart w:id="0" w:name="_GoBack"/>
      <w:bookmarkEnd w:id="0"/>
    </w:p>
    <w:p w:rsidR="002A1797" w:rsidRDefault="002A1797" w:rsidP="002A1797">
      <w:pPr>
        <w:rPr>
          <w:rFonts w:ascii="Times New Roman" w:hAnsi="Times New Roman"/>
          <w:sz w:val="28"/>
          <w:szCs w:val="28"/>
        </w:rPr>
      </w:pPr>
    </w:p>
    <w:p w:rsidR="002A1797" w:rsidRDefault="002A1797" w:rsidP="002A1797">
      <w:pPr>
        <w:rPr>
          <w:rFonts w:ascii="Times New Roman" w:hAnsi="Times New Roman"/>
          <w:sz w:val="28"/>
          <w:szCs w:val="28"/>
        </w:rPr>
      </w:pPr>
    </w:p>
    <w:p w:rsidR="002A1797" w:rsidRDefault="002A1797" w:rsidP="002A1797">
      <w:pPr>
        <w:rPr>
          <w:rFonts w:ascii="Times New Roman" w:hAnsi="Times New Roman"/>
          <w:sz w:val="28"/>
          <w:szCs w:val="28"/>
        </w:rPr>
      </w:pPr>
    </w:p>
    <w:p w:rsidR="002A1797" w:rsidRDefault="002A1797" w:rsidP="002A1797">
      <w:pPr>
        <w:rPr>
          <w:rFonts w:ascii="Times New Roman" w:hAnsi="Times New Roman"/>
          <w:sz w:val="28"/>
          <w:szCs w:val="28"/>
        </w:rPr>
      </w:pPr>
    </w:p>
    <w:p w:rsidR="002A1797" w:rsidRDefault="002A1797" w:rsidP="002A1797">
      <w:pPr>
        <w:rPr>
          <w:rFonts w:ascii="Times New Roman" w:hAnsi="Times New Roman"/>
          <w:sz w:val="28"/>
          <w:szCs w:val="28"/>
        </w:rPr>
      </w:pPr>
    </w:p>
    <w:p w:rsidR="002A1797" w:rsidRDefault="002A1797" w:rsidP="002A1797">
      <w:pPr>
        <w:rPr>
          <w:rFonts w:ascii="Times New Roman" w:hAnsi="Times New Roman"/>
          <w:sz w:val="28"/>
          <w:szCs w:val="28"/>
        </w:rPr>
      </w:pPr>
    </w:p>
    <w:p w:rsidR="002A1797" w:rsidRDefault="002A1797" w:rsidP="002A1797">
      <w:pPr>
        <w:rPr>
          <w:rFonts w:ascii="Times New Roman" w:hAnsi="Times New Roman"/>
          <w:sz w:val="28"/>
          <w:szCs w:val="28"/>
        </w:rPr>
      </w:pPr>
    </w:p>
    <w:p w:rsidR="002A1797" w:rsidRPr="002A1797" w:rsidRDefault="002A1797" w:rsidP="002A1797">
      <w:pPr>
        <w:rPr>
          <w:rFonts w:ascii="Times New Roman" w:hAnsi="Times New Roman"/>
          <w:b/>
          <w:color w:val="FF0000"/>
          <w:sz w:val="144"/>
          <w:szCs w:val="144"/>
        </w:rPr>
      </w:pPr>
      <w:r w:rsidRPr="002A1797">
        <w:rPr>
          <w:rFonts w:ascii="Times New Roman" w:hAnsi="Times New Roman"/>
          <w:b/>
          <w:color w:val="FF0000"/>
          <w:sz w:val="144"/>
          <w:szCs w:val="144"/>
        </w:rPr>
        <w:t>УГОЛОК</w:t>
      </w:r>
    </w:p>
    <w:p w:rsidR="002A1797" w:rsidRPr="002A1797" w:rsidRDefault="002A1797" w:rsidP="002A1797">
      <w:pPr>
        <w:rPr>
          <w:rFonts w:ascii="Times New Roman" w:hAnsi="Times New Roman"/>
          <w:b/>
          <w:color w:val="FF0000"/>
          <w:sz w:val="144"/>
          <w:szCs w:val="144"/>
        </w:rPr>
      </w:pPr>
      <w:r w:rsidRPr="002A1797">
        <w:rPr>
          <w:rFonts w:ascii="Times New Roman" w:hAnsi="Times New Roman"/>
          <w:b/>
          <w:color w:val="FF0000"/>
          <w:sz w:val="144"/>
          <w:szCs w:val="144"/>
        </w:rPr>
        <w:t>ЗДОРОВОГО</w:t>
      </w:r>
    </w:p>
    <w:p w:rsidR="002A1797" w:rsidRPr="002A1797" w:rsidRDefault="002A1797" w:rsidP="002A1797">
      <w:pPr>
        <w:rPr>
          <w:rFonts w:ascii="Times New Roman" w:hAnsi="Times New Roman"/>
          <w:b/>
          <w:color w:val="FF0000"/>
          <w:sz w:val="144"/>
          <w:szCs w:val="144"/>
        </w:rPr>
      </w:pPr>
      <w:r w:rsidRPr="002A1797">
        <w:rPr>
          <w:rFonts w:ascii="Times New Roman" w:hAnsi="Times New Roman"/>
          <w:b/>
          <w:color w:val="FF0000"/>
          <w:sz w:val="144"/>
          <w:szCs w:val="144"/>
        </w:rPr>
        <w:t>ПИТАНИЯ</w:t>
      </w:r>
    </w:p>
    <w:p w:rsidR="007C7843"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Pr="002A1797" w:rsidRDefault="002A1797" w:rsidP="002A1797">
      <w:pPr>
        <w:spacing w:line="240" w:lineRule="auto"/>
        <w:rPr>
          <w:rFonts w:ascii="Comic Sans MS" w:eastAsia="Times New Roman" w:hAnsi="Comic Sans MS"/>
          <w:color w:val="FF00FF"/>
          <w:sz w:val="28"/>
          <w:szCs w:val="28"/>
          <w:lang w:eastAsia="ru-RU"/>
        </w:rPr>
      </w:pPr>
      <w:r w:rsidRPr="002A1797">
        <w:rPr>
          <w:rFonts w:ascii="Comic Sans MS" w:eastAsia="Times New Roman" w:hAnsi="Comic Sans MS"/>
          <w:color w:val="FF00FF"/>
          <w:sz w:val="28"/>
          <w:szCs w:val="28"/>
          <w:lang w:eastAsia="ru-RU"/>
        </w:rPr>
        <w:lastRenderedPageBreak/>
        <w:t>Питание и здоровье детей дошкольного возраста</w:t>
      </w:r>
    </w:p>
    <w:p w:rsidR="002A1797" w:rsidRPr="002A1797" w:rsidRDefault="002A1797" w:rsidP="002A1797">
      <w:pPr>
        <w:spacing w:line="240" w:lineRule="auto"/>
        <w:ind w:firstLine="709"/>
        <w:jc w:val="both"/>
        <w:rPr>
          <w:rFonts w:ascii="Times New Roman" w:eastAsia="Times New Roman" w:hAnsi="Times New Roman"/>
          <w:sz w:val="28"/>
          <w:szCs w:val="28"/>
          <w:lang w:eastAsia="ru-RU"/>
        </w:rPr>
      </w:pPr>
      <w:r w:rsidRPr="002A1797">
        <w:rPr>
          <w:rFonts w:ascii="Times New Roman" w:eastAsia="Times New Roman" w:hAnsi="Times New Roman"/>
          <w:sz w:val="28"/>
          <w:szCs w:val="28"/>
          <w:lang w:eastAsia="ru-RU"/>
        </w:rPr>
        <w:t>Известно, что любому организму для жизнедеятельности нужны белки, жиры, углеводы, витамины, минеральные вещества и вода.</w:t>
      </w:r>
    </w:p>
    <w:p w:rsidR="002A1797" w:rsidRPr="002A1797" w:rsidRDefault="002A1797" w:rsidP="002A1797">
      <w:pPr>
        <w:spacing w:line="240" w:lineRule="auto"/>
        <w:ind w:firstLine="709"/>
        <w:jc w:val="both"/>
        <w:rPr>
          <w:rFonts w:ascii="Times New Roman" w:eastAsia="Times New Roman" w:hAnsi="Times New Roman"/>
          <w:sz w:val="28"/>
          <w:szCs w:val="28"/>
          <w:lang w:eastAsia="ru-RU"/>
        </w:rPr>
      </w:pPr>
      <w:r w:rsidRPr="002A1797">
        <w:rPr>
          <w:rFonts w:ascii="Times New Roman" w:eastAsia="Times New Roman" w:hAnsi="Times New Roman"/>
          <w:b/>
          <w:color w:val="FF00FF"/>
          <w:sz w:val="28"/>
          <w:szCs w:val="28"/>
          <w:lang w:eastAsia="ru-RU"/>
        </w:rPr>
        <w:t>Белки</w:t>
      </w:r>
      <w:r w:rsidRPr="002A1797">
        <w:rPr>
          <w:rFonts w:ascii="Times New Roman" w:eastAsia="Times New Roman" w:hAnsi="Times New Roman"/>
          <w:sz w:val="28"/>
          <w:szCs w:val="28"/>
          <w:lang w:eastAsia="ru-RU"/>
        </w:rPr>
        <w:t xml:space="preserve"> служат пластическим материалом, т.е. входят в состав клеток, тканей, принимают активное участие в образовании ферментов, гормонов, антител, в </w:t>
      </w:r>
      <w:proofErr w:type="spellStart"/>
      <w:r w:rsidRPr="002A1797">
        <w:rPr>
          <w:rFonts w:ascii="Times New Roman" w:eastAsia="Times New Roman" w:hAnsi="Times New Roman"/>
          <w:sz w:val="28"/>
          <w:szCs w:val="28"/>
          <w:lang w:eastAsia="ru-RU"/>
        </w:rPr>
        <w:t>кровотворении</w:t>
      </w:r>
      <w:proofErr w:type="spellEnd"/>
      <w:r w:rsidRPr="002A1797">
        <w:rPr>
          <w:rFonts w:ascii="Times New Roman" w:eastAsia="Times New Roman" w:hAnsi="Times New Roman"/>
          <w:sz w:val="28"/>
          <w:szCs w:val="28"/>
          <w:lang w:eastAsia="ru-RU"/>
        </w:rPr>
        <w:t xml:space="preserve">. Когда белка в крови становится очень мало, вода перестает удерживаться в кровеносном русле и выходит в ткани – как следствие возникают голодные отеки (человек в буквальном смысле «пухнет от голода»). В суточных рационах для детей предусмотрено не только общее количество </w:t>
      </w:r>
      <w:proofErr w:type="gramStart"/>
      <w:r w:rsidRPr="002A1797">
        <w:rPr>
          <w:rFonts w:ascii="Times New Roman" w:eastAsia="Times New Roman" w:hAnsi="Times New Roman"/>
          <w:sz w:val="28"/>
          <w:szCs w:val="28"/>
          <w:lang w:eastAsia="ru-RU"/>
        </w:rPr>
        <w:t>белка</w:t>
      </w:r>
      <w:proofErr w:type="gramEnd"/>
      <w:r w:rsidRPr="002A1797">
        <w:rPr>
          <w:rFonts w:ascii="Times New Roman" w:eastAsia="Times New Roman" w:hAnsi="Times New Roman"/>
          <w:sz w:val="28"/>
          <w:szCs w:val="28"/>
          <w:lang w:eastAsia="ru-RU"/>
        </w:rPr>
        <w:t xml:space="preserve"> но и доля белка животного происхождения, которая составляет 70-75% для детей раннего возраста, 60-65% дошкольного возраста и не менее 50% - для школьников. Для ребенка раннего возраста очень ценны белки молочных продуктов, так как они легко перевариваются и ассимилируются в организме. Белки в основном содержаться в молоке, твороге, мясе, яйцах, рыбе, крупах и хлебе.</w:t>
      </w:r>
    </w:p>
    <w:p w:rsidR="002A1797" w:rsidRPr="002A1797" w:rsidRDefault="002A1797" w:rsidP="002A1797">
      <w:pPr>
        <w:spacing w:line="240" w:lineRule="auto"/>
        <w:ind w:firstLine="709"/>
        <w:jc w:val="both"/>
        <w:rPr>
          <w:rFonts w:ascii="Times New Roman" w:eastAsia="Times New Roman" w:hAnsi="Times New Roman"/>
          <w:sz w:val="28"/>
          <w:szCs w:val="28"/>
          <w:lang w:eastAsia="ru-RU"/>
        </w:rPr>
      </w:pPr>
      <w:r w:rsidRPr="002A1797">
        <w:rPr>
          <w:rFonts w:ascii="Times New Roman" w:eastAsia="Times New Roman" w:hAnsi="Times New Roman"/>
          <w:b/>
          <w:color w:val="FF00FF"/>
          <w:sz w:val="28"/>
          <w:szCs w:val="28"/>
          <w:lang w:eastAsia="ru-RU"/>
        </w:rPr>
        <w:t>Жиры</w:t>
      </w:r>
      <w:r w:rsidRPr="002A1797">
        <w:rPr>
          <w:rFonts w:ascii="Times New Roman" w:eastAsia="Times New Roman" w:hAnsi="Times New Roman"/>
          <w:sz w:val="28"/>
          <w:szCs w:val="28"/>
          <w:lang w:eastAsia="ru-RU"/>
        </w:rPr>
        <w:t xml:space="preserve"> в основном обеспечивают энергетические траты и участвуют во многих </w:t>
      </w:r>
      <w:proofErr w:type="spellStart"/>
      <w:r w:rsidRPr="002A1797">
        <w:rPr>
          <w:rFonts w:ascii="Times New Roman" w:eastAsia="Times New Roman" w:hAnsi="Times New Roman"/>
          <w:sz w:val="28"/>
          <w:szCs w:val="28"/>
          <w:lang w:eastAsia="ru-RU"/>
        </w:rPr>
        <w:t>жизненноважных</w:t>
      </w:r>
      <w:proofErr w:type="spellEnd"/>
      <w:r w:rsidRPr="002A1797">
        <w:rPr>
          <w:rFonts w:ascii="Times New Roman" w:eastAsia="Times New Roman" w:hAnsi="Times New Roman"/>
          <w:sz w:val="28"/>
          <w:szCs w:val="28"/>
          <w:lang w:eastAsia="ru-RU"/>
        </w:rPr>
        <w:t xml:space="preserve"> функциях организма: входят в состав клеточных мембран, являются носителями жирорастворимых витаминов. Количество калорий, образующееся за счет жиров, должно составлять 40-50% от суточной калорийности рациона детей раннего возраста и 30% от рациона школьников.</w:t>
      </w:r>
    </w:p>
    <w:p w:rsidR="002A1797" w:rsidRPr="002A1797" w:rsidRDefault="002A1797" w:rsidP="002A1797">
      <w:pPr>
        <w:spacing w:line="240" w:lineRule="auto"/>
        <w:ind w:firstLine="709"/>
        <w:jc w:val="both"/>
        <w:rPr>
          <w:rFonts w:ascii="Times New Roman" w:eastAsia="Times New Roman" w:hAnsi="Times New Roman"/>
          <w:sz w:val="28"/>
          <w:szCs w:val="28"/>
          <w:lang w:eastAsia="ru-RU"/>
        </w:rPr>
      </w:pPr>
      <w:r w:rsidRPr="002A1797">
        <w:rPr>
          <w:rFonts w:ascii="Times New Roman" w:eastAsia="Times New Roman" w:hAnsi="Times New Roman"/>
          <w:b/>
          <w:color w:val="FF00FF"/>
          <w:sz w:val="28"/>
          <w:szCs w:val="28"/>
          <w:lang w:eastAsia="ru-RU"/>
        </w:rPr>
        <w:t>Углеводы</w:t>
      </w:r>
      <w:r w:rsidRPr="002A1797">
        <w:rPr>
          <w:rFonts w:ascii="Times New Roman" w:eastAsia="Times New Roman" w:hAnsi="Times New Roman"/>
          <w:sz w:val="28"/>
          <w:szCs w:val="28"/>
          <w:lang w:eastAsia="ru-RU"/>
        </w:rPr>
        <w:t xml:space="preserve"> – главный источник энергии. Они богаты клетчаткой, способствующей процессам пищеварения. Потребность в углеводах превышает потребность в белках и жирах в 4-5 раз. Однако не следует чрезмерно увлекаться углеродистой пищей. Необходимо предусмотреть качественную характеристику углеводов, входящих в состав рациона ребенка. Всасывание и утилизация такого углевода, как глюкоза, осуществляется очень быстро. </w:t>
      </w:r>
    </w:p>
    <w:p w:rsidR="002A1797" w:rsidRPr="002A1797" w:rsidRDefault="002A1797" w:rsidP="002A1797">
      <w:pPr>
        <w:spacing w:line="240" w:lineRule="auto"/>
        <w:ind w:firstLine="709"/>
        <w:jc w:val="both"/>
        <w:rPr>
          <w:rFonts w:ascii="Times New Roman" w:eastAsia="Times New Roman" w:hAnsi="Times New Roman"/>
          <w:sz w:val="28"/>
          <w:szCs w:val="28"/>
          <w:lang w:eastAsia="ru-RU"/>
        </w:rPr>
      </w:pPr>
      <w:r w:rsidRPr="002A1797">
        <w:rPr>
          <w:rFonts w:ascii="Times New Roman" w:eastAsia="Times New Roman" w:hAnsi="Times New Roman"/>
          <w:b/>
          <w:color w:val="FF00FF"/>
          <w:sz w:val="28"/>
          <w:szCs w:val="28"/>
          <w:lang w:eastAsia="ru-RU"/>
        </w:rPr>
        <w:t>Минеральные вещества</w:t>
      </w:r>
      <w:r w:rsidRPr="002A1797">
        <w:rPr>
          <w:rFonts w:ascii="Times New Roman" w:eastAsia="Times New Roman" w:hAnsi="Times New Roman"/>
          <w:sz w:val="28"/>
          <w:szCs w:val="28"/>
          <w:lang w:eastAsia="ru-RU"/>
        </w:rPr>
        <w:t xml:space="preserve"> – обязательная составная часть рациона ребенка. функции их многообразны: они необходимы для адекватного роста и развития костной, мышечной, кроветворной и нервной тканей, а </w:t>
      </w:r>
      <w:proofErr w:type="gramStart"/>
      <w:r w:rsidRPr="002A1797">
        <w:rPr>
          <w:rFonts w:ascii="Times New Roman" w:eastAsia="Times New Roman" w:hAnsi="Times New Roman"/>
          <w:sz w:val="28"/>
          <w:szCs w:val="28"/>
          <w:lang w:eastAsia="ru-RU"/>
        </w:rPr>
        <w:t>так же</w:t>
      </w:r>
      <w:proofErr w:type="gramEnd"/>
      <w:r w:rsidRPr="002A1797">
        <w:rPr>
          <w:rFonts w:ascii="Times New Roman" w:eastAsia="Times New Roman" w:hAnsi="Times New Roman"/>
          <w:sz w:val="28"/>
          <w:szCs w:val="28"/>
          <w:lang w:eastAsia="ru-RU"/>
        </w:rPr>
        <w:t xml:space="preserve"> правильной работы органов пищеварения. При недостаточном поступлении в организм тех или иных минеральных веществ возникают тяжелые нарушения различных видов обмена. Для детей очень важно снабжение такими минеральными веществами, как кальций, фосфор, железо, магний.</w:t>
      </w:r>
    </w:p>
    <w:p w:rsidR="002A1797" w:rsidRPr="002A1797" w:rsidRDefault="002A1797" w:rsidP="002A1797">
      <w:pPr>
        <w:spacing w:line="240" w:lineRule="auto"/>
        <w:ind w:firstLine="709"/>
        <w:jc w:val="both"/>
        <w:rPr>
          <w:rFonts w:ascii="Times New Roman" w:eastAsia="Times New Roman" w:hAnsi="Times New Roman"/>
          <w:sz w:val="28"/>
          <w:szCs w:val="28"/>
          <w:lang w:eastAsia="ru-RU"/>
        </w:rPr>
      </w:pPr>
      <w:r w:rsidRPr="002A1797">
        <w:rPr>
          <w:rFonts w:ascii="Times New Roman" w:eastAsia="Times New Roman" w:hAnsi="Times New Roman"/>
          <w:b/>
          <w:color w:val="FF00FF"/>
          <w:sz w:val="28"/>
          <w:szCs w:val="28"/>
          <w:lang w:eastAsia="ru-RU"/>
        </w:rPr>
        <w:t>Вода</w:t>
      </w:r>
      <w:r w:rsidRPr="002A1797">
        <w:rPr>
          <w:rFonts w:ascii="Times New Roman" w:eastAsia="Times New Roman" w:hAnsi="Times New Roman"/>
          <w:sz w:val="28"/>
          <w:szCs w:val="28"/>
          <w:lang w:eastAsia="ru-RU"/>
        </w:rPr>
        <w:t xml:space="preserve"> участвует во всех обменных процессах благодаря растворению в ней многих химических веществ, транспортирует тканям и клеткам необходимые для их жизнедеятельности вещества и уносит из клеток продукты обмена. Следует помнить, что ребенок очень чувствителен как к обезвоживанию, так и к избытку воды.</w:t>
      </w:r>
    </w:p>
    <w:p w:rsidR="002A1797" w:rsidRPr="002A1797" w:rsidRDefault="002A1797" w:rsidP="002A1797">
      <w:pPr>
        <w:spacing w:line="240" w:lineRule="auto"/>
        <w:ind w:firstLine="709"/>
        <w:jc w:val="both"/>
        <w:rPr>
          <w:rFonts w:ascii="Times New Roman" w:eastAsia="Times New Roman" w:hAnsi="Times New Roman"/>
          <w:sz w:val="28"/>
          <w:szCs w:val="28"/>
          <w:lang w:eastAsia="ru-RU"/>
        </w:rPr>
      </w:pPr>
      <w:r w:rsidRPr="002A1797">
        <w:rPr>
          <w:rFonts w:ascii="Times New Roman" w:eastAsia="Times New Roman" w:hAnsi="Times New Roman"/>
          <w:sz w:val="28"/>
          <w:szCs w:val="28"/>
          <w:lang w:eastAsia="ru-RU"/>
        </w:rPr>
        <w:t xml:space="preserve">Потребность ребенка в воде зависит от возраста: чем младше ребенок, тем в большем количестве жидкости он нуждается.  Возрасте 1-3 лет необходимо 100 мл., в 3-7 лет – 80, а более старшим детям – 50 мл на </w:t>
      </w:r>
      <w:smartTag w:uri="urn:schemas-microsoft-com:office:smarttags" w:element="metricconverter">
        <w:smartTagPr>
          <w:attr w:name="ProductID" w:val="1 кг"/>
        </w:smartTagPr>
        <w:r w:rsidRPr="002A1797">
          <w:rPr>
            <w:rFonts w:ascii="Times New Roman" w:eastAsia="Times New Roman" w:hAnsi="Times New Roman"/>
            <w:sz w:val="28"/>
            <w:szCs w:val="28"/>
            <w:lang w:eastAsia="ru-RU"/>
          </w:rPr>
          <w:t>1 кг</w:t>
        </w:r>
      </w:smartTag>
      <w:r w:rsidRPr="002A1797">
        <w:rPr>
          <w:rFonts w:ascii="Times New Roman" w:eastAsia="Times New Roman" w:hAnsi="Times New Roman"/>
          <w:sz w:val="28"/>
          <w:szCs w:val="28"/>
          <w:lang w:eastAsia="ru-RU"/>
        </w:rPr>
        <w:t xml:space="preserve"> массы тела сутки. Потребность ребенка в воде в основном удовлетворяется за счет жидкости, входящей в состав пищи.</w:t>
      </w:r>
    </w:p>
    <w:p w:rsidR="002A1797" w:rsidRPr="002A1797" w:rsidRDefault="002A1797" w:rsidP="002A1797">
      <w:pPr>
        <w:spacing w:line="240" w:lineRule="auto"/>
        <w:ind w:firstLine="709"/>
        <w:jc w:val="both"/>
        <w:rPr>
          <w:rFonts w:ascii="Times New Roman" w:eastAsia="Times New Roman" w:hAnsi="Times New Roman"/>
          <w:sz w:val="28"/>
          <w:szCs w:val="28"/>
          <w:lang w:eastAsia="ru-RU"/>
        </w:rPr>
      </w:pPr>
      <w:r w:rsidRPr="002A1797">
        <w:rPr>
          <w:rFonts w:ascii="Times New Roman" w:eastAsia="Times New Roman" w:hAnsi="Times New Roman"/>
          <w:b/>
          <w:color w:val="FF00FF"/>
          <w:sz w:val="28"/>
          <w:szCs w:val="28"/>
          <w:lang w:eastAsia="ru-RU"/>
        </w:rPr>
        <w:lastRenderedPageBreak/>
        <w:t>Витамины</w:t>
      </w:r>
      <w:r w:rsidRPr="002A1797">
        <w:rPr>
          <w:rFonts w:ascii="Times New Roman" w:eastAsia="Times New Roman" w:hAnsi="Times New Roman"/>
          <w:sz w:val="28"/>
          <w:szCs w:val="28"/>
          <w:lang w:eastAsia="ru-RU"/>
        </w:rPr>
        <w:t xml:space="preserve"> служат регуляторами обменных процессов, играют немаловажную роль в повышении сопротивляемости, тесно связаны с процессами роста и развития организма. Витамины и </w:t>
      </w:r>
      <w:proofErr w:type="spellStart"/>
      <w:r w:rsidRPr="002A1797">
        <w:rPr>
          <w:rFonts w:ascii="Times New Roman" w:eastAsia="Times New Roman" w:hAnsi="Times New Roman"/>
          <w:sz w:val="28"/>
          <w:szCs w:val="28"/>
          <w:lang w:eastAsia="ru-RU"/>
        </w:rPr>
        <w:t>витаминоподобные</w:t>
      </w:r>
      <w:proofErr w:type="spellEnd"/>
      <w:r w:rsidRPr="002A1797">
        <w:rPr>
          <w:rFonts w:ascii="Times New Roman" w:eastAsia="Times New Roman" w:hAnsi="Times New Roman"/>
          <w:sz w:val="28"/>
          <w:szCs w:val="28"/>
          <w:lang w:eastAsia="ru-RU"/>
        </w:rPr>
        <w:t xml:space="preserve"> вещества представляют собой группу разнородных органических веществ, которые не синтезируются в организме с пищей. В связи с этим представляет особую важность определение необходимых суточных количеств витаминов для детей различных возрастных групп.</w:t>
      </w:r>
    </w:p>
    <w:p w:rsidR="002A1797" w:rsidRPr="002A1797" w:rsidRDefault="002A1797" w:rsidP="002A1797">
      <w:pPr>
        <w:spacing w:line="240" w:lineRule="auto"/>
        <w:ind w:firstLine="709"/>
        <w:jc w:val="both"/>
        <w:rPr>
          <w:rFonts w:ascii="Times New Roman" w:eastAsia="Times New Roman" w:hAnsi="Times New Roman"/>
          <w:b/>
          <w:color w:val="FF00FF"/>
          <w:sz w:val="28"/>
          <w:szCs w:val="28"/>
          <w:lang w:eastAsia="ru-RU"/>
        </w:rPr>
      </w:pPr>
      <w:r w:rsidRPr="002A1797">
        <w:rPr>
          <w:rFonts w:ascii="Times New Roman" w:eastAsia="Times New Roman" w:hAnsi="Times New Roman"/>
          <w:b/>
          <w:color w:val="FF00FF"/>
          <w:sz w:val="28"/>
          <w:szCs w:val="28"/>
          <w:lang w:eastAsia="ru-RU"/>
        </w:rPr>
        <w:t>Основную часть суточного рациона питания не менее 70% дети получают в ДОУ, поэтому организация питания там соответствует следующим принципам:</w:t>
      </w:r>
    </w:p>
    <w:p w:rsidR="002A1797" w:rsidRPr="002A1797" w:rsidRDefault="002A1797" w:rsidP="002A1797">
      <w:pPr>
        <w:numPr>
          <w:ilvl w:val="0"/>
          <w:numId w:val="1"/>
        </w:numPr>
        <w:spacing w:line="240" w:lineRule="auto"/>
        <w:jc w:val="both"/>
        <w:rPr>
          <w:rFonts w:ascii="Times New Roman" w:eastAsia="Times New Roman" w:hAnsi="Times New Roman"/>
          <w:sz w:val="28"/>
          <w:szCs w:val="28"/>
          <w:lang w:eastAsia="ru-RU"/>
        </w:rPr>
      </w:pPr>
      <w:r w:rsidRPr="002A1797">
        <w:rPr>
          <w:rFonts w:ascii="Times New Roman" w:eastAsia="Times New Roman" w:hAnsi="Times New Roman"/>
          <w:sz w:val="28"/>
          <w:szCs w:val="28"/>
          <w:lang w:eastAsia="ru-RU"/>
        </w:rPr>
        <w:t xml:space="preserve">Адекватная энергетическая ценность рационов, соответствующая </w:t>
      </w:r>
      <w:proofErr w:type="spellStart"/>
      <w:r w:rsidRPr="002A1797">
        <w:rPr>
          <w:rFonts w:ascii="Times New Roman" w:eastAsia="Times New Roman" w:hAnsi="Times New Roman"/>
          <w:sz w:val="28"/>
          <w:szCs w:val="28"/>
          <w:lang w:eastAsia="ru-RU"/>
        </w:rPr>
        <w:t>энергозатратам</w:t>
      </w:r>
      <w:proofErr w:type="spellEnd"/>
      <w:r w:rsidRPr="002A1797">
        <w:rPr>
          <w:rFonts w:ascii="Times New Roman" w:eastAsia="Times New Roman" w:hAnsi="Times New Roman"/>
          <w:sz w:val="28"/>
          <w:szCs w:val="28"/>
          <w:lang w:eastAsia="ru-RU"/>
        </w:rPr>
        <w:t xml:space="preserve"> детей.</w:t>
      </w:r>
    </w:p>
    <w:p w:rsidR="002A1797" w:rsidRPr="002A1797" w:rsidRDefault="002A1797" w:rsidP="002A1797">
      <w:pPr>
        <w:numPr>
          <w:ilvl w:val="0"/>
          <w:numId w:val="1"/>
        </w:numPr>
        <w:spacing w:line="240" w:lineRule="auto"/>
        <w:jc w:val="both"/>
        <w:rPr>
          <w:rFonts w:ascii="Times New Roman" w:eastAsia="Times New Roman" w:hAnsi="Times New Roman"/>
          <w:sz w:val="28"/>
          <w:szCs w:val="28"/>
          <w:lang w:eastAsia="ru-RU"/>
        </w:rPr>
      </w:pPr>
      <w:r w:rsidRPr="002A1797">
        <w:rPr>
          <w:rFonts w:ascii="Times New Roman" w:eastAsia="Times New Roman" w:hAnsi="Times New Roman"/>
          <w:sz w:val="28"/>
          <w:szCs w:val="28"/>
          <w:lang w:eastAsia="ru-RU"/>
        </w:rPr>
        <w:t>Сбалансированность рациона по всем основным питательным веществам.</w:t>
      </w:r>
    </w:p>
    <w:p w:rsidR="002A1797" w:rsidRPr="002A1797" w:rsidRDefault="002A1797" w:rsidP="002A1797">
      <w:pPr>
        <w:numPr>
          <w:ilvl w:val="0"/>
          <w:numId w:val="1"/>
        </w:numPr>
        <w:spacing w:line="240" w:lineRule="auto"/>
        <w:jc w:val="both"/>
        <w:rPr>
          <w:rFonts w:ascii="Times New Roman" w:eastAsia="Times New Roman" w:hAnsi="Times New Roman"/>
          <w:sz w:val="28"/>
          <w:szCs w:val="28"/>
          <w:lang w:eastAsia="ru-RU"/>
        </w:rPr>
      </w:pPr>
      <w:r w:rsidRPr="002A1797">
        <w:rPr>
          <w:rFonts w:ascii="Times New Roman" w:eastAsia="Times New Roman" w:hAnsi="Times New Roman"/>
          <w:sz w:val="28"/>
          <w:szCs w:val="28"/>
          <w:lang w:eastAsia="ru-RU"/>
        </w:rPr>
        <w:t>Максимальное разнообразие рациона, являющееся основным условием обеспечения его сбалансированности.</w:t>
      </w:r>
    </w:p>
    <w:p w:rsidR="002A1797" w:rsidRPr="002A1797" w:rsidRDefault="002A1797" w:rsidP="002A1797">
      <w:pPr>
        <w:numPr>
          <w:ilvl w:val="0"/>
          <w:numId w:val="1"/>
        </w:numPr>
        <w:spacing w:line="240" w:lineRule="auto"/>
        <w:jc w:val="both"/>
        <w:rPr>
          <w:rFonts w:ascii="Times New Roman" w:eastAsia="Times New Roman" w:hAnsi="Times New Roman"/>
          <w:sz w:val="28"/>
          <w:szCs w:val="28"/>
          <w:lang w:eastAsia="ru-RU"/>
        </w:rPr>
      </w:pPr>
      <w:r w:rsidRPr="002A1797">
        <w:rPr>
          <w:rFonts w:ascii="Times New Roman" w:eastAsia="Times New Roman" w:hAnsi="Times New Roman"/>
          <w:sz w:val="28"/>
          <w:szCs w:val="28"/>
          <w:lang w:eastAsia="ru-RU"/>
        </w:rPr>
        <w:t>Адекватная технологическая и кулинарная обработка продуктов и блюд, обеспечивающая высокие вкусовые достоинства и сохранность исходной пищевой ценности.</w:t>
      </w:r>
    </w:p>
    <w:p w:rsidR="002A1797" w:rsidRPr="002A1797" w:rsidRDefault="002A1797" w:rsidP="002A1797">
      <w:pPr>
        <w:numPr>
          <w:ilvl w:val="0"/>
          <w:numId w:val="1"/>
        </w:numPr>
        <w:spacing w:line="240" w:lineRule="auto"/>
        <w:jc w:val="both"/>
        <w:rPr>
          <w:rFonts w:ascii="Times New Roman" w:eastAsia="Times New Roman" w:hAnsi="Times New Roman"/>
          <w:sz w:val="28"/>
          <w:szCs w:val="28"/>
          <w:lang w:eastAsia="ru-RU"/>
        </w:rPr>
      </w:pPr>
      <w:r w:rsidRPr="002A1797">
        <w:rPr>
          <w:rFonts w:ascii="Times New Roman" w:eastAsia="Times New Roman" w:hAnsi="Times New Roman"/>
          <w:sz w:val="28"/>
          <w:szCs w:val="28"/>
          <w:lang w:eastAsia="ru-RU"/>
        </w:rPr>
        <w:t>Исключение из рациона питания продуктов и блюд, не допустимых для употребления дошкольниками.</w:t>
      </w:r>
    </w:p>
    <w:p w:rsidR="002A1797" w:rsidRPr="002A1797" w:rsidRDefault="002A1797" w:rsidP="002A1797">
      <w:pPr>
        <w:numPr>
          <w:ilvl w:val="0"/>
          <w:numId w:val="1"/>
        </w:numPr>
        <w:spacing w:line="240" w:lineRule="auto"/>
        <w:jc w:val="both"/>
        <w:rPr>
          <w:rFonts w:ascii="Times New Roman" w:eastAsia="Times New Roman" w:hAnsi="Times New Roman"/>
          <w:sz w:val="28"/>
          <w:szCs w:val="28"/>
          <w:lang w:eastAsia="ru-RU"/>
        </w:rPr>
      </w:pPr>
      <w:r w:rsidRPr="002A1797">
        <w:rPr>
          <w:rFonts w:ascii="Times New Roman" w:eastAsia="Times New Roman" w:hAnsi="Times New Roman"/>
          <w:sz w:val="28"/>
          <w:szCs w:val="28"/>
          <w:lang w:eastAsia="ru-RU"/>
        </w:rPr>
        <w:t>Учет индивидуальных особенностей детей (в том числе непереносимость ими отдельных блюд).</w:t>
      </w:r>
    </w:p>
    <w:p w:rsidR="002A1797" w:rsidRPr="002A1797" w:rsidRDefault="002A1797" w:rsidP="002A1797">
      <w:pPr>
        <w:numPr>
          <w:ilvl w:val="0"/>
          <w:numId w:val="1"/>
        </w:numPr>
        <w:spacing w:line="240" w:lineRule="auto"/>
        <w:jc w:val="both"/>
        <w:rPr>
          <w:rFonts w:ascii="Times New Roman" w:eastAsia="Times New Roman" w:hAnsi="Times New Roman"/>
          <w:sz w:val="28"/>
          <w:szCs w:val="28"/>
          <w:lang w:eastAsia="ru-RU"/>
        </w:rPr>
      </w:pPr>
      <w:r w:rsidRPr="002A1797">
        <w:rPr>
          <w:rFonts w:ascii="Times New Roman" w:eastAsia="Times New Roman" w:hAnsi="Times New Roman"/>
          <w:sz w:val="28"/>
          <w:szCs w:val="28"/>
          <w:lang w:eastAsia="ru-RU"/>
        </w:rPr>
        <w:t>Обеспечение санитарно-эпидемиологической безопасности.</w:t>
      </w:r>
    </w:p>
    <w:p w:rsidR="002A1797" w:rsidRPr="002A1797" w:rsidRDefault="002A1797" w:rsidP="002A1797">
      <w:pPr>
        <w:spacing w:line="240" w:lineRule="auto"/>
        <w:ind w:firstLine="709"/>
        <w:jc w:val="both"/>
        <w:rPr>
          <w:rFonts w:ascii="Times New Roman" w:eastAsia="Times New Roman" w:hAnsi="Times New Roman"/>
          <w:sz w:val="28"/>
          <w:szCs w:val="28"/>
          <w:lang w:eastAsia="ru-RU"/>
        </w:rPr>
      </w:pPr>
      <w:r w:rsidRPr="002A1797">
        <w:rPr>
          <w:rFonts w:ascii="Times New Roman" w:eastAsia="Times New Roman" w:hAnsi="Times New Roman"/>
          <w:sz w:val="28"/>
          <w:szCs w:val="28"/>
          <w:lang w:eastAsia="ru-RU"/>
        </w:rPr>
        <w:t>Дети дошкольного возраста очень подвижны, любят подвижные игры, уверенно ходят, бегают, они впечатлительны, эмоциональны и любознательны, запас знаний и умений у них постоянно обогащается. Чтобы восполнить большие затраты энергии и обеспечить потребности дальнейшего роста и развития, детям крайне необходим постоянный приток энергии и всех питательных веществ, единственный источник которых полноценное, адекватное возрасту детское питание.</w:t>
      </w:r>
    </w:p>
    <w:p w:rsidR="002A1797" w:rsidRPr="002A1797" w:rsidRDefault="002A1797" w:rsidP="002A1797">
      <w:pPr>
        <w:spacing w:line="240" w:lineRule="auto"/>
        <w:ind w:firstLine="709"/>
        <w:jc w:val="both"/>
        <w:rPr>
          <w:rFonts w:ascii="Times New Roman" w:eastAsia="Times New Roman" w:hAnsi="Times New Roman"/>
          <w:sz w:val="28"/>
          <w:szCs w:val="28"/>
          <w:lang w:eastAsia="ru-RU"/>
        </w:rPr>
      </w:pPr>
      <w:r w:rsidRPr="002A1797">
        <w:rPr>
          <w:rFonts w:ascii="Times New Roman" w:eastAsia="Times New Roman" w:hAnsi="Times New Roman"/>
          <w:sz w:val="28"/>
          <w:szCs w:val="28"/>
          <w:lang w:eastAsia="ru-RU"/>
        </w:rPr>
        <w:t>Таким образом, важными составляющими правильной организации питания являются:</w:t>
      </w:r>
    </w:p>
    <w:p w:rsidR="002A1797" w:rsidRPr="002A1797" w:rsidRDefault="002A1797" w:rsidP="002A1797">
      <w:pPr>
        <w:numPr>
          <w:ilvl w:val="0"/>
          <w:numId w:val="2"/>
        </w:numPr>
        <w:spacing w:line="240" w:lineRule="auto"/>
        <w:jc w:val="both"/>
        <w:rPr>
          <w:rFonts w:ascii="Times New Roman" w:eastAsia="Times New Roman" w:hAnsi="Times New Roman"/>
          <w:sz w:val="28"/>
          <w:szCs w:val="28"/>
          <w:lang w:eastAsia="ru-RU"/>
        </w:rPr>
      </w:pPr>
      <w:r w:rsidRPr="002A1797">
        <w:rPr>
          <w:rFonts w:ascii="Times New Roman" w:eastAsia="Times New Roman" w:hAnsi="Times New Roman"/>
          <w:sz w:val="28"/>
          <w:szCs w:val="28"/>
          <w:lang w:eastAsia="ru-RU"/>
        </w:rPr>
        <w:t>Режим приема пищи в течение дня.</w:t>
      </w:r>
    </w:p>
    <w:p w:rsidR="002A1797" w:rsidRPr="002A1797" w:rsidRDefault="002A1797" w:rsidP="002A1797">
      <w:pPr>
        <w:numPr>
          <w:ilvl w:val="0"/>
          <w:numId w:val="2"/>
        </w:numPr>
        <w:spacing w:line="240" w:lineRule="auto"/>
        <w:jc w:val="both"/>
        <w:rPr>
          <w:rFonts w:ascii="Times New Roman" w:eastAsia="Times New Roman" w:hAnsi="Times New Roman"/>
          <w:sz w:val="28"/>
          <w:szCs w:val="28"/>
          <w:lang w:eastAsia="ru-RU"/>
        </w:rPr>
      </w:pPr>
      <w:r w:rsidRPr="002A1797">
        <w:rPr>
          <w:rFonts w:ascii="Times New Roman" w:eastAsia="Times New Roman" w:hAnsi="Times New Roman"/>
          <w:sz w:val="28"/>
          <w:szCs w:val="28"/>
          <w:lang w:eastAsia="ru-RU"/>
        </w:rPr>
        <w:t>Адекватное распределение продуктов питания.</w:t>
      </w:r>
    </w:p>
    <w:p w:rsidR="002A1797" w:rsidRPr="002A1797" w:rsidRDefault="002A1797" w:rsidP="002A1797">
      <w:pPr>
        <w:numPr>
          <w:ilvl w:val="0"/>
          <w:numId w:val="2"/>
        </w:numPr>
        <w:spacing w:line="240" w:lineRule="auto"/>
        <w:jc w:val="both"/>
        <w:rPr>
          <w:rFonts w:ascii="Times New Roman" w:eastAsia="Times New Roman" w:hAnsi="Times New Roman"/>
          <w:sz w:val="28"/>
          <w:szCs w:val="28"/>
          <w:lang w:eastAsia="ru-RU"/>
        </w:rPr>
      </w:pPr>
      <w:r w:rsidRPr="002A1797">
        <w:rPr>
          <w:rFonts w:ascii="Times New Roman" w:eastAsia="Times New Roman" w:hAnsi="Times New Roman"/>
          <w:sz w:val="28"/>
          <w:szCs w:val="28"/>
          <w:lang w:eastAsia="ru-RU"/>
        </w:rPr>
        <w:t>Объем пищи.</w:t>
      </w:r>
    </w:p>
    <w:p w:rsidR="002A1797" w:rsidRPr="002A1797" w:rsidRDefault="002A1797" w:rsidP="002A1797">
      <w:pPr>
        <w:numPr>
          <w:ilvl w:val="0"/>
          <w:numId w:val="2"/>
        </w:numPr>
        <w:spacing w:line="240" w:lineRule="auto"/>
        <w:jc w:val="both"/>
        <w:rPr>
          <w:rFonts w:ascii="Times New Roman" w:eastAsia="Times New Roman" w:hAnsi="Times New Roman"/>
          <w:sz w:val="28"/>
          <w:szCs w:val="28"/>
          <w:lang w:eastAsia="ru-RU"/>
        </w:rPr>
      </w:pPr>
      <w:r w:rsidRPr="002A1797">
        <w:rPr>
          <w:rFonts w:ascii="Times New Roman" w:eastAsia="Times New Roman" w:hAnsi="Times New Roman"/>
          <w:sz w:val="28"/>
          <w:szCs w:val="28"/>
          <w:lang w:eastAsia="ru-RU"/>
        </w:rPr>
        <w:t>Суточная калорийность пищи между отдельными ее приемами.</w:t>
      </w:r>
    </w:p>
    <w:p w:rsidR="002A1797" w:rsidRPr="002A1797" w:rsidRDefault="002A1797" w:rsidP="002A1797">
      <w:pPr>
        <w:spacing w:line="240" w:lineRule="auto"/>
        <w:ind w:firstLine="709"/>
        <w:jc w:val="both"/>
        <w:rPr>
          <w:rFonts w:ascii="Times New Roman" w:eastAsia="Times New Roman" w:hAnsi="Times New Roman"/>
          <w:sz w:val="28"/>
          <w:szCs w:val="28"/>
          <w:lang w:eastAsia="ru-RU"/>
        </w:rPr>
      </w:pPr>
    </w:p>
    <w:p w:rsidR="002A1797" w:rsidRPr="002A1797" w:rsidRDefault="002A1797" w:rsidP="002A1797">
      <w:pPr>
        <w:spacing w:line="240" w:lineRule="auto"/>
        <w:ind w:firstLine="709"/>
        <w:jc w:val="both"/>
        <w:rPr>
          <w:rFonts w:ascii="Times New Roman" w:eastAsia="Times New Roman" w:hAnsi="Times New Roman"/>
          <w:sz w:val="28"/>
          <w:szCs w:val="28"/>
          <w:lang w:eastAsia="ru-RU"/>
        </w:rPr>
      </w:pPr>
    </w:p>
    <w:p w:rsidR="002A1797" w:rsidRPr="002A1797" w:rsidRDefault="002A1797" w:rsidP="002A1797">
      <w:pPr>
        <w:spacing w:line="240" w:lineRule="auto"/>
        <w:ind w:firstLine="709"/>
        <w:jc w:val="both"/>
        <w:rPr>
          <w:rFonts w:ascii="Times New Roman" w:eastAsia="Times New Roman" w:hAnsi="Times New Roman"/>
          <w:sz w:val="28"/>
          <w:szCs w:val="28"/>
          <w:lang w:eastAsia="ru-RU"/>
        </w:rPr>
      </w:pPr>
    </w:p>
    <w:p w:rsidR="002A1797" w:rsidRPr="002A1797" w:rsidRDefault="002A1797" w:rsidP="002A1797">
      <w:pPr>
        <w:spacing w:line="240" w:lineRule="auto"/>
        <w:ind w:firstLine="709"/>
        <w:jc w:val="both"/>
        <w:rPr>
          <w:rFonts w:ascii="Times New Roman" w:eastAsia="Times New Roman" w:hAnsi="Times New Roman"/>
          <w:sz w:val="28"/>
          <w:szCs w:val="28"/>
          <w:lang w:eastAsia="ru-RU"/>
        </w:rPr>
      </w:pPr>
    </w:p>
    <w:p w:rsidR="002A1797" w:rsidRPr="002A1797" w:rsidRDefault="002A1797" w:rsidP="002A1797">
      <w:pPr>
        <w:spacing w:line="240" w:lineRule="auto"/>
        <w:ind w:firstLine="709"/>
        <w:jc w:val="both"/>
        <w:rPr>
          <w:rFonts w:ascii="Times New Roman" w:eastAsia="Times New Roman" w:hAnsi="Times New Roman"/>
          <w:sz w:val="28"/>
          <w:szCs w:val="28"/>
          <w:lang w:eastAsia="ru-RU"/>
        </w:rPr>
      </w:pPr>
    </w:p>
    <w:p w:rsidR="002A1797" w:rsidRPr="002A1797" w:rsidRDefault="002A1797" w:rsidP="002A1797">
      <w:pPr>
        <w:spacing w:line="240" w:lineRule="auto"/>
        <w:ind w:firstLine="709"/>
        <w:jc w:val="both"/>
        <w:rPr>
          <w:rFonts w:ascii="Times New Roman" w:eastAsia="Times New Roman" w:hAnsi="Times New Roman"/>
          <w:sz w:val="28"/>
          <w:szCs w:val="28"/>
          <w:lang w:eastAsia="ru-RU"/>
        </w:rPr>
      </w:pPr>
    </w:p>
    <w:p w:rsidR="002A1797" w:rsidRPr="002A1797" w:rsidRDefault="002A1797" w:rsidP="002A1797">
      <w:pPr>
        <w:spacing w:line="240" w:lineRule="auto"/>
        <w:ind w:firstLine="709"/>
        <w:jc w:val="both"/>
        <w:rPr>
          <w:rFonts w:ascii="Times New Roman" w:eastAsia="Times New Roman" w:hAnsi="Times New Roman"/>
          <w:sz w:val="28"/>
          <w:szCs w:val="28"/>
          <w:lang w:eastAsia="ru-RU"/>
        </w:rPr>
      </w:pPr>
    </w:p>
    <w:p w:rsidR="002A1797" w:rsidRPr="002A1797" w:rsidRDefault="002A1797" w:rsidP="002A1797">
      <w:pPr>
        <w:spacing w:line="240" w:lineRule="auto"/>
        <w:ind w:firstLine="709"/>
        <w:jc w:val="both"/>
        <w:rPr>
          <w:rFonts w:ascii="Times New Roman" w:eastAsia="Times New Roman" w:hAnsi="Times New Roman"/>
          <w:sz w:val="28"/>
          <w:szCs w:val="28"/>
          <w:lang w:eastAsia="ru-RU"/>
        </w:rPr>
      </w:pPr>
    </w:p>
    <w:p w:rsidR="002A1797" w:rsidRPr="002A1797" w:rsidRDefault="002A1797" w:rsidP="002A1797">
      <w:pPr>
        <w:spacing w:line="240" w:lineRule="auto"/>
        <w:rPr>
          <w:rFonts w:ascii="Arial Black" w:eastAsia="Times New Roman" w:hAnsi="Arial Black"/>
          <w:color w:val="FF6600"/>
          <w:sz w:val="28"/>
          <w:szCs w:val="28"/>
          <w:lang w:eastAsia="ru-RU"/>
        </w:rPr>
      </w:pPr>
      <w:r w:rsidRPr="002A1797">
        <w:rPr>
          <w:rFonts w:ascii="Arial Black" w:eastAsia="Times New Roman" w:hAnsi="Arial Black"/>
          <w:color w:val="FF6600"/>
          <w:sz w:val="28"/>
          <w:szCs w:val="28"/>
          <w:lang w:eastAsia="ru-RU"/>
        </w:rPr>
        <w:lastRenderedPageBreak/>
        <w:t>Объем пищи, калорийность питания и рациональное питание детей дошкольного возраста</w:t>
      </w:r>
    </w:p>
    <w:p w:rsidR="002A1797" w:rsidRPr="002A1797" w:rsidRDefault="002A1797" w:rsidP="002A1797">
      <w:pPr>
        <w:spacing w:line="240" w:lineRule="auto"/>
        <w:ind w:firstLine="709"/>
        <w:jc w:val="both"/>
        <w:rPr>
          <w:rFonts w:ascii="Cambria" w:eastAsia="Times New Roman" w:hAnsi="Cambria"/>
          <w:color w:val="000080"/>
          <w:sz w:val="28"/>
          <w:szCs w:val="28"/>
          <w:lang w:eastAsia="ru-RU"/>
        </w:rPr>
      </w:pPr>
      <w:r w:rsidRPr="002A1797">
        <w:rPr>
          <w:rFonts w:ascii="Cambria" w:eastAsia="Times New Roman" w:hAnsi="Cambria"/>
          <w:color w:val="000080"/>
          <w:sz w:val="28"/>
          <w:szCs w:val="28"/>
          <w:lang w:eastAsia="ru-RU"/>
        </w:rPr>
        <w:t>Емкость желудка у детей изменяется с возрастом. Поэтому питание должно быть дифференцированным по величине разового и суточного объема пищи в зависимости от возраста.</w:t>
      </w:r>
    </w:p>
    <w:p w:rsidR="002A1797" w:rsidRPr="002A1797" w:rsidRDefault="002A1797" w:rsidP="002A1797">
      <w:pPr>
        <w:spacing w:line="240" w:lineRule="auto"/>
        <w:ind w:firstLine="709"/>
        <w:jc w:val="both"/>
        <w:rPr>
          <w:rFonts w:ascii="Cambria" w:eastAsia="Times New Roman" w:hAnsi="Cambria"/>
          <w:color w:val="000080"/>
          <w:sz w:val="28"/>
          <w:szCs w:val="28"/>
          <w:lang w:eastAsia="ru-RU"/>
        </w:rPr>
      </w:pPr>
      <w:r w:rsidRPr="002A1797">
        <w:rPr>
          <w:rFonts w:ascii="Cambria" w:eastAsia="Times New Roman" w:hAnsi="Cambria"/>
          <w:color w:val="000080"/>
          <w:sz w:val="28"/>
          <w:szCs w:val="28"/>
          <w:lang w:eastAsia="ru-RU"/>
        </w:rPr>
        <w:t xml:space="preserve">Объем пищи зависит и от аппетита. Если у ребенка хороший аппетит злоупотреблять этим не стоит, нельзя приучать его к чрезмерно обильному питанию. Если же аппетит снижен, и ребенок не всегда съедает предлагаемую ему пищу в достаточном количестве, ему можно временно организовать пятый прием пищи в качестве дополнительного ужина в 21 ч или раннего завтрака, если ребенок просыпается слишком рано. Общий объем пищи на целый день составляет в среднем: </w:t>
      </w:r>
      <w:proofErr w:type="spellStart"/>
      <w:r w:rsidRPr="002A1797">
        <w:rPr>
          <w:rFonts w:ascii="Cambria" w:eastAsia="Times New Roman" w:hAnsi="Cambria"/>
          <w:color w:val="000080"/>
          <w:sz w:val="28"/>
          <w:szCs w:val="28"/>
          <w:lang w:eastAsia="ru-RU"/>
        </w:rPr>
        <w:t>дл</w:t>
      </w:r>
      <w:proofErr w:type="spellEnd"/>
      <w:r w:rsidRPr="002A1797">
        <w:rPr>
          <w:rFonts w:ascii="Cambria" w:eastAsia="Times New Roman" w:hAnsi="Cambria"/>
          <w:color w:val="000080"/>
          <w:sz w:val="28"/>
          <w:szCs w:val="28"/>
          <w:lang w:eastAsia="ru-RU"/>
        </w:rPr>
        <w:t xml:space="preserve"> 3-5 летних детей 1500-1700мл, 7 летних 1800-2000 мл. объем каждой порции легко рассчитать. В среднем на обеденную порцию приходится 1/3 от суточного объема пищи. Чтобы рассчитать объем остальных приемов пищи, нужно от общего объема отнять объем обеденной порции и поделить на 3.</w:t>
      </w:r>
    </w:p>
    <w:p w:rsidR="002A1797" w:rsidRPr="002A1797" w:rsidRDefault="002A1797" w:rsidP="002A1797">
      <w:pPr>
        <w:spacing w:line="240" w:lineRule="auto"/>
        <w:ind w:firstLine="709"/>
        <w:rPr>
          <w:rFonts w:ascii="Arial Black" w:eastAsia="Times New Roman" w:hAnsi="Arial Black"/>
          <w:color w:val="993366"/>
          <w:sz w:val="28"/>
          <w:szCs w:val="28"/>
          <w:lang w:eastAsia="ru-RU"/>
        </w:rPr>
      </w:pPr>
      <w:r w:rsidRPr="002A1797">
        <w:rPr>
          <w:rFonts w:ascii="Arial Black" w:eastAsia="Times New Roman" w:hAnsi="Arial Black"/>
          <w:color w:val="993366"/>
          <w:sz w:val="28"/>
          <w:szCs w:val="28"/>
          <w:lang w:eastAsia="ru-RU"/>
        </w:rPr>
        <w:t>Калорийность питания</w:t>
      </w:r>
    </w:p>
    <w:p w:rsidR="002A1797" w:rsidRPr="002A1797" w:rsidRDefault="002A1797" w:rsidP="002A1797">
      <w:pPr>
        <w:spacing w:line="240" w:lineRule="auto"/>
        <w:ind w:firstLine="709"/>
        <w:jc w:val="both"/>
        <w:rPr>
          <w:rFonts w:ascii="Cambria" w:eastAsia="Times New Roman" w:hAnsi="Cambria"/>
          <w:color w:val="000080"/>
          <w:sz w:val="28"/>
          <w:szCs w:val="28"/>
          <w:lang w:eastAsia="ru-RU"/>
        </w:rPr>
      </w:pPr>
      <w:r w:rsidRPr="002A1797">
        <w:rPr>
          <w:rFonts w:ascii="Cambria" w:eastAsia="Times New Roman" w:hAnsi="Cambria"/>
          <w:color w:val="000080"/>
          <w:sz w:val="28"/>
          <w:szCs w:val="28"/>
          <w:lang w:eastAsia="ru-RU"/>
        </w:rPr>
        <w:t xml:space="preserve">Рост, развитие, движение, обмен веществ и все другие </w:t>
      </w:r>
      <w:proofErr w:type="spellStart"/>
      <w:r w:rsidRPr="002A1797">
        <w:rPr>
          <w:rFonts w:ascii="Cambria" w:eastAsia="Times New Roman" w:hAnsi="Cambria"/>
          <w:color w:val="000080"/>
          <w:sz w:val="28"/>
          <w:szCs w:val="28"/>
          <w:lang w:eastAsia="ru-RU"/>
        </w:rPr>
        <w:t>жизненноважные</w:t>
      </w:r>
      <w:proofErr w:type="spellEnd"/>
      <w:r w:rsidRPr="002A1797">
        <w:rPr>
          <w:rFonts w:ascii="Cambria" w:eastAsia="Times New Roman" w:hAnsi="Cambria"/>
          <w:color w:val="000080"/>
          <w:sz w:val="28"/>
          <w:szCs w:val="28"/>
          <w:lang w:eastAsia="ru-RU"/>
        </w:rPr>
        <w:t xml:space="preserve"> процессы требуют постоянного притока энергии. Эта энергия образуется в организме беспрерывно в результате биологического окисления пищевых веществ. единицами ее измерения являются килокалории (ккал) или килоджоули (кДж). Потребность детского организма в энергии составляет в возрасте 3-7 лет 1500-2000 ккал. Суточная калорийность питания детей должна соответствовать этим цифрам и правильно распределяться между отдельными приемами пищи. Для детей в возрасте 3 лет и старше целесообразно следующее распределение: на завтрак – 25% суточной калорийности, на обед – 35-40%, полдник – 10-15%, ужин – 25%. Необходимо следить за тем, чтобы блюда богатые белками (мясо, рыба, яйца), дети получали в первую половину дня – на завтрак и обед, а на ужин употребляли крупяные, овощные, творожные и молочные продукты. Блюда из мяса и рыбы богаты белками, жирами и </w:t>
      </w:r>
      <w:proofErr w:type="spellStart"/>
      <w:r w:rsidRPr="002A1797">
        <w:rPr>
          <w:rFonts w:ascii="Cambria" w:eastAsia="Times New Roman" w:hAnsi="Cambria"/>
          <w:color w:val="000080"/>
          <w:sz w:val="28"/>
          <w:szCs w:val="28"/>
          <w:lang w:eastAsia="ru-RU"/>
        </w:rPr>
        <w:t>экстактивными</w:t>
      </w:r>
      <w:proofErr w:type="spellEnd"/>
      <w:r w:rsidRPr="002A1797">
        <w:rPr>
          <w:rFonts w:ascii="Cambria" w:eastAsia="Times New Roman" w:hAnsi="Cambria"/>
          <w:color w:val="000080"/>
          <w:sz w:val="28"/>
          <w:szCs w:val="28"/>
          <w:lang w:eastAsia="ru-RU"/>
        </w:rPr>
        <w:t xml:space="preserve"> веществами, поэтому они могут возбуждать нервную систему ребенка и нарушить сон.</w:t>
      </w:r>
    </w:p>
    <w:p w:rsidR="002A1797" w:rsidRPr="002A1797" w:rsidRDefault="002A1797" w:rsidP="002A1797">
      <w:pPr>
        <w:spacing w:line="240" w:lineRule="auto"/>
        <w:ind w:firstLine="709"/>
        <w:rPr>
          <w:rFonts w:ascii="Arial Black" w:eastAsia="Times New Roman" w:hAnsi="Arial Black"/>
          <w:color w:val="339966"/>
          <w:sz w:val="28"/>
          <w:szCs w:val="28"/>
          <w:lang w:eastAsia="ru-RU"/>
        </w:rPr>
      </w:pPr>
      <w:r w:rsidRPr="002A1797">
        <w:rPr>
          <w:rFonts w:ascii="Arial Black" w:eastAsia="Times New Roman" w:hAnsi="Arial Black"/>
          <w:color w:val="339966"/>
          <w:sz w:val="28"/>
          <w:szCs w:val="28"/>
          <w:lang w:eastAsia="ru-RU"/>
        </w:rPr>
        <w:t>Продукты питания</w:t>
      </w:r>
    </w:p>
    <w:p w:rsidR="002A1797" w:rsidRPr="002A1797" w:rsidRDefault="002A1797" w:rsidP="002A1797">
      <w:pPr>
        <w:spacing w:line="240" w:lineRule="auto"/>
        <w:ind w:firstLine="709"/>
        <w:jc w:val="both"/>
        <w:rPr>
          <w:rFonts w:ascii="Cambria" w:eastAsia="Times New Roman" w:hAnsi="Cambria"/>
          <w:color w:val="000080"/>
          <w:sz w:val="28"/>
          <w:szCs w:val="28"/>
          <w:lang w:eastAsia="ru-RU"/>
        </w:rPr>
      </w:pPr>
      <w:r w:rsidRPr="002A1797">
        <w:rPr>
          <w:rFonts w:ascii="Cambria" w:eastAsia="Times New Roman" w:hAnsi="Cambria"/>
          <w:color w:val="000080"/>
          <w:sz w:val="28"/>
          <w:szCs w:val="28"/>
          <w:lang w:eastAsia="ru-RU"/>
        </w:rPr>
        <w:t xml:space="preserve">Рациональное полноценное питание дошкольников обеспечивается, как и у взрослого человека, широким ассортиментом продуктов животного и растительного происхождения. Исключение составляют жирные сорта мяса и птиц (гуси, утки), а </w:t>
      </w:r>
      <w:proofErr w:type="gramStart"/>
      <w:r w:rsidRPr="002A1797">
        <w:rPr>
          <w:rFonts w:ascii="Cambria" w:eastAsia="Times New Roman" w:hAnsi="Cambria"/>
          <w:color w:val="000080"/>
          <w:sz w:val="28"/>
          <w:szCs w:val="28"/>
          <w:lang w:eastAsia="ru-RU"/>
        </w:rPr>
        <w:t>так же</w:t>
      </w:r>
      <w:proofErr w:type="gramEnd"/>
      <w:r w:rsidRPr="002A1797">
        <w:rPr>
          <w:rFonts w:ascii="Cambria" w:eastAsia="Times New Roman" w:hAnsi="Cambria"/>
          <w:color w:val="000080"/>
          <w:sz w:val="28"/>
          <w:szCs w:val="28"/>
          <w:lang w:eastAsia="ru-RU"/>
        </w:rPr>
        <w:t xml:space="preserve"> острые приправы (уксус, горчица, хрен, горький перец) и пряная пища.</w:t>
      </w:r>
    </w:p>
    <w:p w:rsidR="002A1797" w:rsidRPr="002A1797" w:rsidRDefault="002A1797" w:rsidP="002A1797">
      <w:pPr>
        <w:spacing w:line="240" w:lineRule="auto"/>
        <w:ind w:firstLine="709"/>
        <w:jc w:val="both"/>
        <w:rPr>
          <w:rFonts w:ascii="Cambria" w:eastAsia="Times New Roman" w:hAnsi="Cambria"/>
          <w:color w:val="000080"/>
          <w:sz w:val="28"/>
          <w:szCs w:val="28"/>
          <w:lang w:eastAsia="ru-RU"/>
        </w:rPr>
      </w:pPr>
      <w:r w:rsidRPr="002A1797">
        <w:rPr>
          <w:rFonts w:ascii="Cambria" w:eastAsia="Times New Roman" w:hAnsi="Cambria"/>
          <w:color w:val="000080"/>
          <w:sz w:val="28"/>
          <w:szCs w:val="28"/>
          <w:lang w:eastAsia="ru-RU"/>
        </w:rPr>
        <w:t xml:space="preserve">Ценность продуктов животного происхождения (молоко и молочные продукты, мясо, мясные изделия и субпродукты, рыба, яйца) состоит прежде всего в том, что они являются источниками </w:t>
      </w:r>
      <w:r w:rsidRPr="002A1797">
        <w:rPr>
          <w:rFonts w:ascii="Cambria" w:eastAsia="Times New Roman" w:hAnsi="Cambria"/>
          <w:color w:val="000080"/>
          <w:sz w:val="28"/>
          <w:szCs w:val="28"/>
          <w:lang w:eastAsia="ru-RU"/>
        </w:rPr>
        <w:lastRenderedPageBreak/>
        <w:t xml:space="preserve">полноценных, легкоусвояемых белков, а </w:t>
      </w:r>
      <w:proofErr w:type="gramStart"/>
      <w:r w:rsidRPr="002A1797">
        <w:rPr>
          <w:rFonts w:ascii="Cambria" w:eastAsia="Times New Roman" w:hAnsi="Cambria"/>
          <w:color w:val="000080"/>
          <w:sz w:val="28"/>
          <w:szCs w:val="28"/>
          <w:lang w:eastAsia="ru-RU"/>
        </w:rPr>
        <w:t>так же</w:t>
      </w:r>
      <w:proofErr w:type="gramEnd"/>
      <w:r w:rsidRPr="002A1797">
        <w:rPr>
          <w:rFonts w:ascii="Cambria" w:eastAsia="Times New Roman" w:hAnsi="Cambria"/>
          <w:color w:val="000080"/>
          <w:sz w:val="28"/>
          <w:szCs w:val="28"/>
          <w:lang w:eastAsia="ru-RU"/>
        </w:rPr>
        <w:t xml:space="preserve"> целого ряда витаминов, минеральных веществ.</w:t>
      </w:r>
    </w:p>
    <w:p w:rsidR="002A1797" w:rsidRPr="002A1797" w:rsidRDefault="002A1797" w:rsidP="002A1797">
      <w:pPr>
        <w:spacing w:line="240" w:lineRule="auto"/>
        <w:ind w:firstLine="709"/>
        <w:jc w:val="both"/>
        <w:rPr>
          <w:rFonts w:ascii="Cambria" w:eastAsia="Times New Roman" w:hAnsi="Cambria"/>
          <w:color w:val="000080"/>
          <w:sz w:val="28"/>
          <w:szCs w:val="28"/>
          <w:lang w:eastAsia="ru-RU"/>
        </w:rPr>
      </w:pPr>
      <w:r w:rsidRPr="002A1797">
        <w:rPr>
          <w:rFonts w:ascii="Cambria" w:eastAsia="Times New Roman" w:hAnsi="Cambria"/>
          <w:color w:val="000080"/>
          <w:sz w:val="28"/>
          <w:szCs w:val="28"/>
          <w:lang w:eastAsia="ru-RU"/>
        </w:rPr>
        <w:t>Ценность продуктов растительного происхождения состоит в их богатстве разнообразными углеводами, они – важнейший источник витаминов, особенно аскорбиновой кислоты и рутина, витамина Е и многих других полезных веществ.</w:t>
      </w:r>
    </w:p>
    <w:p w:rsidR="002A1797" w:rsidRPr="002A1797" w:rsidRDefault="002A1797" w:rsidP="002A1797">
      <w:pPr>
        <w:spacing w:line="240" w:lineRule="auto"/>
        <w:ind w:firstLine="709"/>
        <w:jc w:val="both"/>
        <w:rPr>
          <w:rFonts w:ascii="Cambria" w:eastAsia="Times New Roman" w:hAnsi="Cambria"/>
          <w:color w:val="000080"/>
          <w:sz w:val="28"/>
          <w:szCs w:val="28"/>
          <w:lang w:eastAsia="ru-RU"/>
        </w:rPr>
      </w:pPr>
      <w:r w:rsidRPr="002A1797">
        <w:rPr>
          <w:rFonts w:ascii="Cambria" w:eastAsia="Times New Roman" w:hAnsi="Cambria"/>
          <w:color w:val="000080"/>
          <w:sz w:val="28"/>
          <w:szCs w:val="28"/>
          <w:lang w:eastAsia="ru-RU"/>
        </w:rPr>
        <w:t xml:space="preserve">Среди продуктов животного происхождения важное место принадлежит молоку и молочным продуктам. Дети в возрасте 3-4 лет должны получать ежедневно не менее </w:t>
      </w:r>
      <w:smartTag w:uri="urn:schemas-microsoft-com:office:smarttags" w:element="metricconverter">
        <w:smartTagPr>
          <w:attr w:name="ProductID" w:val="0,5 л"/>
        </w:smartTagPr>
        <w:r w:rsidRPr="002A1797">
          <w:rPr>
            <w:rFonts w:ascii="Cambria" w:eastAsia="Times New Roman" w:hAnsi="Cambria"/>
            <w:color w:val="000080"/>
            <w:sz w:val="28"/>
            <w:szCs w:val="28"/>
            <w:lang w:eastAsia="ru-RU"/>
          </w:rPr>
          <w:t>0,5 л</w:t>
        </w:r>
      </w:smartTag>
      <w:r w:rsidRPr="002A1797">
        <w:rPr>
          <w:rFonts w:ascii="Cambria" w:eastAsia="Times New Roman" w:hAnsi="Cambria"/>
          <w:color w:val="000080"/>
          <w:sz w:val="28"/>
          <w:szCs w:val="28"/>
          <w:lang w:eastAsia="ru-RU"/>
        </w:rPr>
        <w:t xml:space="preserve"> молока, включая кисломолочные продукты, а </w:t>
      </w:r>
      <w:proofErr w:type="spellStart"/>
      <w:r w:rsidRPr="002A1797">
        <w:rPr>
          <w:rFonts w:ascii="Cambria" w:eastAsia="Times New Roman" w:hAnsi="Cambria"/>
          <w:color w:val="000080"/>
          <w:sz w:val="28"/>
          <w:szCs w:val="28"/>
          <w:lang w:eastAsia="ru-RU"/>
        </w:rPr>
        <w:t>т.ж</w:t>
      </w:r>
      <w:proofErr w:type="spellEnd"/>
      <w:r w:rsidRPr="002A1797">
        <w:rPr>
          <w:rFonts w:ascii="Cambria" w:eastAsia="Times New Roman" w:hAnsi="Cambria"/>
          <w:color w:val="000080"/>
          <w:sz w:val="28"/>
          <w:szCs w:val="28"/>
          <w:lang w:eastAsia="ru-RU"/>
        </w:rPr>
        <w:t xml:space="preserve">. с учетом молока, использующегося на каши или другие молочные блюда. К высокобелковым молочным продуктам относятся: </w:t>
      </w:r>
      <w:r w:rsidRPr="002A1797">
        <w:rPr>
          <w:rFonts w:ascii="Cambria" w:eastAsia="Times New Roman" w:hAnsi="Cambria"/>
          <w:b/>
          <w:color w:val="000080"/>
          <w:sz w:val="28"/>
          <w:szCs w:val="28"/>
          <w:lang w:eastAsia="ru-RU"/>
        </w:rPr>
        <w:t xml:space="preserve">свежий творог, творожная паста, детские творожные сырки, твердые сыры. </w:t>
      </w:r>
      <w:r w:rsidRPr="002A1797">
        <w:rPr>
          <w:rFonts w:ascii="Cambria" w:eastAsia="Times New Roman" w:hAnsi="Cambria"/>
          <w:color w:val="000080"/>
          <w:sz w:val="28"/>
          <w:szCs w:val="28"/>
          <w:lang w:eastAsia="ru-RU"/>
        </w:rPr>
        <w:t>Из молочных продуктов, богатых жиром, особенно полезны для детей</w:t>
      </w:r>
      <w:r w:rsidRPr="002A1797">
        <w:rPr>
          <w:rFonts w:ascii="Cambria" w:eastAsia="Times New Roman" w:hAnsi="Cambria"/>
          <w:b/>
          <w:color w:val="000080"/>
          <w:sz w:val="28"/>
          <w:szCs w:val="28"/>
          <w:lang w:eastAsia="ru-RU"/>
        </w:rPr>
        <w:t xml:space="preserve"> сливки и сметана, </w:t>
      </w:r>
      <w:r w:rsidRPr="002A1797">
        <w:rPr>
          <w:rFonts w:ascii="Cambria" w:eastAsia="Times New Roman" w:hAnsi="Cambria"/>
          <w:color w:val="000080"/>
          <w:sz w:val="28"/>
          <w:szCs w:val="28"/>
          <w:lang w:eastAsia="ru-RU"/>
        </w:rPr>
        <w:t xml:space="preserve">которые могут использоваться для заправки супов и салатов, а </w:t>
      </w:r>
      <w:proofErr w:type="gramStart"/>
      <w:r w:rsidRPr="002A1797">
        <w:rPr>
          <w:rFonts w:ascii="Cambria" w:eastAsia="Times New Roman" w:hAnsi="Cambria"/>
          <w:color w:val="000080"/>
          <w:sz w:val="28"/>
          <w:szCs w:val="28"/>
          <w:lang w:eastAsia="ru-RU"/>
        </w:rPr>
        <w:t>так же</w:t>
      </w:r>
      <w:proofErr w:type="gramEnd"/>
      <w:r w:rsidRPr="002A1797">
        <w:rPr>
          <w:rFonts w:ascii="Cambria" w:eastAsia="Times New Roman" w:hAnsi="Cambria"/>
          <w:color w:val="000080"/>
          <w:sz w:val="28"/>
          <w:szCs w:val="28"/>
          <w:lang w:eastAsia="ru-RU"/>
        </w:rPr>
        <w:t xml:space="preserve"> в качестве подливы к сырникам и вареникам.</w:t>
      </w:r>
      <w:r w:rsidRPr="002A1797">
        <w:rPr>
          <w:rFonts w:ascii="Cambria" w:eastAsia="Times New Roman" w:hAnsi="Cambria"/>
          <w:b/>
          <w:color w:val="000080"/>
          <w:sz w:val="28"/>
          <w:szCs w:val="28"/>
          <w:lang w:eastAsia="ru-RU"/>
        </w:rPr>
        <w:t xml:space="preserve"> Творог, сливки, сметана и сыр, в </w:t>
      </w:r>
      <w:r w:rsidRPr="002A1797">
        <w:rPr>
          <w:rFonts w:ascii="Cambria" w:eastAsia="Times New Roman" w:hAnsi="Cambria"/>
          <w:color w:val="000080"/>
          <w:sz w:val="28"/>
          <w:szCs w:val="28"/>
          <w:lang w:eastAsia="ru-RU"/>
        </w:rPr>
        <w:t>отличие</w:t>
      </w:r>
      <w:r w:rsidRPr="002A1797">
        <w:rPr>
          <w:rFonts w:ascii="Cambria" w:eastAsia="Times New Roman" w:hAnsi="Cambria"/>
          <w:b/>
          <w:color w:val="000080"/>
          <w:sz w:val="28"/>
          <w:szCs w:val="28"/>
          <w:lang w:eastAsia="ru-RU"/>
        </w:rPr>
        <w:t xml:space="preserve"> молока и кисломолочных продуктов, </w:t>
      </w:r>
      <w:r w:rsidRPr="002A1797">
        <w:rPr>
          <w:rFonts w:ascii="Cambria" w:eastAsia="Times New Roman" w:hAnsi="Cambria"/>
          <w:color w:val="000080"/>
          <w:sz w:val="28"/>
          <w:szCs w:val="28"/>
          <w:lang w:eastAsia="ru-RU"/>
        </w:rPr>
        <w:t>которые должны ежедневно включаться в рацион детей, могут использоваться через один-два дня, но соответственно в большем количестве.</w:t>
      </w:r>
    </w:p>
    <w:p w:rsidR="002A1797" w:rsidRPr="002A1797" w:rsidRDefault="002A1797" w:rsidP="002A1797">
      <w:pPr>
        <w:spacing w:line="240" w:lineRule="auto"/>
        <w:ind w:firstLine="709"/>
        <w:jc w:val="both"/>
        <w:rPr>
          <w:rFonts w:ascii="Cambria" w:eastAsia="Times New Roman" w:hAnsi="Cambria"/>
          <w:color w:val="000080"/>
          <w:sz w:val="28"/>
          <w:szCs w:val="28"/>
          <w:lang w:eastAsia="ru-RU"/>
        </w:rPr>
      </w:pPr>
      <w:r w:rsidRPr="002A1797">
        <w:rPr>
          <w:rFonts w:ascii="Cambria" w:eastAsia="Times New Roman" w:hAnsi="Cambria"/>
          <w:color w:val="000080"/>
          <w:sz w:val="28"/>
          <w:szCs w:val="28"/>
          <w:lang w:eastAsia="ru-RU"/>
        </w:rPr>
        <w:t xml:space="preserve">Из мясных блюд предпочтение отдается </w:t>
      </w:r>
      <w:r w:rsidRPr="002A1797">
        <w:rPr>
          <w:rFonts w:ascii="Cambria" w:eastAsia="Times New Roman" w:hAnsi="Cambria"/>
          <w:b/>
          <w:color w:val="000080"/>
          <w:sz w:val="28"/>
          <w:szCs w:val="28"/>
          <w:lang w:eastAsia="ru-RU"/>
        </w:rPr>
        <w:t xml:space="preserve">говядине и телятине, можно использовать мясо кур, цыплят, индейки, кролика, субпродукты –печень, язык; </w:t>
      </w:r>
      <w:r w:rsidRPr="002A1797">
        <w:rPr>
          <w:rFonts w:ascii="Cambria" w:eastAsia="Times New Roman" w:hAnsi="Cambria"/>
          <w:color w:val="000080"/>
          <w:sz w:val="28"/>
          <w:szCs w:val="28"/>
          <w:lang w:eastAsia="ru-RU"/>
        </w:rPr>
        <w:t xml:space="preserve">вполне допустимы и </w:t>
      </w:r>
      <w:r w:rsidRPr="002A1797">
        <w:rPr>
          <w:rFonts w:ascii="Cambria" w:eastAsia="Times New Roman" w:hAnsi="Cambria"/>
          <w:b/>
          <w:color w:val="000080"/>
          <w:sz w:val="28"/>
          <w:szCs w:val="28"/>
          <w:lang w:eastAsia="ru-RU"/>
        </w:rPr>
        <w:t>нежирная свинина, молодая нежирная баранина.</w:t>
      </w:r>
      <w:r w:rsidRPr="002A1797">
        <w:rPr>
          <w:rFonts w:ascii="Cambria" w:eastAsia="Times New Roman" w:hAnsi="Cambria"/>
          <w:color w:val="000080"/>
          <w:sz w:val="28"/>
          <w:szCs w:val="28"/>
          <w:lang w:eastAsia="ru-RU"/>
        </w:rPr>
        <w:t xml:space="preserve"> Мясо и субпродукты являются ценнейшим источником белка, легкоусвояемого железа и ряда витаминов группы В</w:t>
      </w:r>
    </w:p>
    <w:p w:rsidR="002A1797" w:rsidRPr="002A1797" w:rsidRDefault="002A1797" w:rsidP="002A1797">
      <w:pPr>
        <w:spacing w:line="240" w:lineRule="auto"/>
        <w:ind w:firstLine="709"/>
        <w:jc w:val="both"/>
        <w:rPr>
          <w:rFonts w:ascii="Cambria" w:eastAsia="Times New Roman" w:hAnsi="Cambria"/>
          <w:b/>
          <w:color w:val="000080"/>
          <w:sz w:val="28"/>
          <w:szCs w:val="28"/>
          <w:lang w:eastAsia="ru-RU"/>
        </w:rPr>
      </w:pPr>
      <w:r w:rsidRPr="002A1797">
        <w:rPr>
          <w:rFonts w:ascii="Cambria" w:eastAsia="Times New Roman" w:hAnsi="Cambria"/>
          <w:color w:val="000080"/>
          <w:sz w:val="28"/>
          <w:szCs w:val="28"/>
          <w:lang w:eastAsia="ru-RU"/>
        </w:rPr>
        <w:t xml:space="preserve">Кроме того, из мясных продуктов можно употреблять </w:t>
      </w:r>
      <w:r w:rsidRPr="002A1797">
        <w:rPr>
          <w:rFonts w:ascii="Cambria" w:eastAsia="Times New Roman" w:hAnsi="Cambria"/>
          <w:b/>
          <w:color w:val="000080"/>
          <w:sz w:val="28"/>
          <w:szCs w:val="28"/>
          <w:lang w:eastAsia="ru-RU"/>
        </w:rPr>
        <w:t>молочные сосиски и вареные колбасы.</w:t>
      </w:r>
      <w:r w:rsidRPr="002A1797">
        <w:rPr>
          <w:rFonts w:ascii="Cambria" w:eastAsia="Times New Roman" w:hAnsi="Cambria"/>
          <w:color w:val="000080"/>
          <w:sz w:val="28"/>
          <w:szCs w:val="28"/>
          <w:lang w:eastAsia="ru-RU"/>
        </w:rPr>
        <w:t xml:space="preserve"> </w:t>
      </w:r>
      <w:r w:rsidRPr="002A1797">
        <w:rPr>
          <w:rFonts w:ascii="Cambria" w:eastAsia="Times New Roman" w:hAnsi="Cambria"/>
          <w:color w:val="FF0000"/>
          <w:sz w:val="28"/>
          <w:szCs w:val="28"/>
          <w:lang w:eastAsia="ru-RU"/>
        </w:rPr>
        <w:t xml:space="preserve">Но ежедневно кормить ребенка сосисками и колбасой нельзя! Сосиски можно давать детям 1 раз в 10-14 дней. Не чаще!!! </w:t>
      </w:r>
      <w:r w:rsidRPr="002A1797">
        <w:rPr>
          <w:rFonts w:ascii="Cambria" w:eastAsia="Times New Roman" w:hAnsi="Cambria"/>
          <w:color w:val="000080"/>
          <w:sz w:val="28"/>
          <w:szCs w:val="28"/>
          <w:lang w:eastAsia="ru-RU"/>
        </w:rPr>
        <w:t xml:space="preserve">Очень полезный продукт – рыба. Следует использовать нежирные сорта морских и речных рыб – </w:t>
      </w:r>
      <w:r w:rsidRPr="002A1797">
        <w:rPr>
          <w:rFonts w:ascii="Cambria" w:eastAsia="Times New Roman" w:hAnsi="Cambria"/>
          <w:b/>
          <w:color w:val="000080"/>
          <w:sz w:val="28"/>
          <w:szCs w:val="28"/>
          <w:lang w:eastAsia="ru-RU"/>
        </w:rPr>
        <w:t>судак, треску, морской окунь.</w:t>
      </w:r>
    </w:p>
    <w:p w:rsidR="002A1797" w:rsidRPr="002A1797" w:rsidRDefault="002A1797" w:rsidP="002A1797">
      <w:pPr>
        <w:spacing w:line="240" w:lineRule="auto"/>
        <w:ind w:firstLine="709"/>
        <w:jc w:val="both"/>
        <w:rPr>
          <w:rFonts w:ascii="Cambria" w:eastAsia="Times New Roman" w:hAnsi="Cambria"/>
          <w:color w:val="000080"/>
          <w:sz w:val="28"/>
          <w:szCs w:val="28"/>
          <w:lang w:eastAsia="ru-RU"/>
        </w:rPr>
      </w:pPr>
      <w:r w:rsidRPr="002A1797">
        <w:rPr>
          <w:rFonts w:ascii="Cambria" w:eastAsia="Times New Roman" w:hAnsi="Cambria"/>
          <w:color w:val="000080"/>
          <w:sz w:val="28"/>
          <w:szCs w:val="28"/>
          <w:lang w:eastAsia="ru-RU"/>
        </w:rPr>
        <w:t xml:space="preserve">В меню детей мясо или рыба включаются ежедневно. В течение 4-5 дней ребенку можно готовить блюда из мяса и 2-3 дня из рыбы. К </w:t>
      </w:r>
      <w:proofErr w:type="spellStart"/>
      <w:r w:rsidRPr="002A1797">
        <w:rPr>
          <w:rFonts w:ascii="Cambria" w:eastAsia="Times New Roman" w:hAnsi="Cambria"/>
          <w:color w:val="000080"/>
          <w:sz w:val="28"/>
          <w:szCs w:val="28"/>
          <w:lang w:eastAsia="ru-RU"/>
        </w:rPr>
        <w:t>К</w:t>
      </w:r>
      <w:proofErr w:type="spellEnd"/>
      <w:r w:rsidRPr="002A1797">
        <w:rPr>
          <w:rFonts w:ascii="Cambria" w:eastAsia="Times New Roman" w:hAnsi="Cambria"/>
          <w:color w:val="000080"/>
          <w:sz w:val="28"/>
          <w:szCs w:val="28"/>
          <w:lang w:eastAsia="ru-RU"/>
        </w:rPr>
        <w:t xml:space="preserve"> мясным и рыбным блюдам в качестве </w:t>
      </w:r>
      <w:r w:rsidRPr="002A1797">
        <w:rPr>
          <w:rFonts w:ascii="Cambria" w:eastAsia="Times New Roman" w:hAnsi="Cambria"/>
          <w:b/>
          <w:color w:val="000080"/>
          <w:sz w:val="28"/>
          <w:szCs w:val="28"/>
          <w:lang w:eastAsia="ru-RU"/>
        </w:rPr>
        <w:t>гарнира целесообразно предлагать не макаронные изделия, а овощи в виде отварного картофеля или пюре (картофельное, свекольное, морковное),</w:t>
      </w:r>
      <w:r w:rsidRPr="002A1797">
        <w:rPr>
          <w:rFonts w:ascii="Cambria" w:eastAsia="Times New Roman" w:hAnsi="Cambria"/>
          <w:color w:val="000080"/>
          <w:sz w:val="28"/>
          <w:szCs w:val="28"/>
          <w:lang w:eastAsia="ru-RU"/>
        </w:rPr>
        <w:t xml:space="preserve"> тушеной капусты, зеленого горошка и т.п. к курам лучше подавать рис, к картофельное пюре. Мясо с овощным гарниром усваивается лучше. Хорошо применять комбинированные гарниры.</w:t>
      </w:r>
    </w:p>
    <w:p w:rsidR="002A1797" w:rsidRPr="002A1797" w:rsidRDefault="002A1797" w:rsidP="002A1797">
      <w:pPr>
        <w:spacing w:line="240" w:lineRule="auto"/>
        <w:ind w:firstLine="709"/>
        <w:jc w:val="both"/>
        <w:rPr>
          <w:rFonts w:ascii="Cambria" w:eastAsia="Times New Roman" w:hAnsi="Cambria"/>
          <w:color w:val="000080"/>
          <w:sz w:val="28"/>
          <w:szCs w:val="28"/>
          <w:lang w:eastAsia="ru-RU"/>
        </w:rPr>
      </w:pPr>
      <w:r w:rsidRPr="002A1797">
        <w:rPr>
          <w:rFonts w:ascii="Cambria" w:eastAsia="Times New Roman" w:hAnsi="Cambria"/>
          <w:color w:val="000080"/>
          <w:sz w:val="28"/>
          <w:szCs w:val="28"/>
          <w:lang w:eastAsia="ru-RU"/>
        </w:rPr>
        <w:t xml:space="preserve">Большое значение в питании детей имеют </w:t>
      </w:r>
      <w:r w:rsidRPr="002A1797">
        <w:rPr>
          <w:rFonts w:ascii="Cambria" w:eastAsia="Times New Roman" w:hAnsi="Cambria"/>
          <w:b/>
          <w:color w:val="000080"/>
          <w:sz w:val="28"/>
          <w:szCs w:val="28"/>
          <w:lang w:eastAsia="ru-RU"/>
        </w:rPr>
        <w:t xml:space="preserve">яйца. </w:t>
      </w:r>
      <w:r w:rsidRPr="002A1797">
        <w:rPr>
          <w:rFonts w:ascii="Cambria" w:eastAsia="Times New Roman" w:hAnsi="Cambria"/>
          <w:color w:val="000080"/>
          <w:sz w:val="28"/>
          <w:szCs w:val="28"/>
          <w:lang w:eastAsia="ru-RU"/>
        </w:rPr>
        <w:t xml:space="preserve"> Однако, не смотря на полезность яиц, в пище ребенка злоупотреблять ими нельзя, поскольку они способны вызывать аллергические реакции. Яйца используют только круто сваренные или в виде различных блюд: омлет, салаты с яйцом, </w:t>
      </w:r>
      <w:proofErr w:type="gramStart"/>
      <w:r w:rsidRPr="002A1797">
        <w:rPr>
          <w:rFonts w:ascii="Cambria" w:eastAsia="Times New Roman" w:hAnsi="Cambria"/>
          <w:color w:val="000080"/>
          <w:sz w:val="28"/>
          <w:szCs w:val="28"/>
          <w:lang w:eastAsia="ru-RU"/>
        </w:rPr>
        <w:t>сырники  и</w:t>
      </w:r>
      <w:proofErr w:type="gramEnd"/>
      <w:r w:rsidRPr="002A1797">
        <w:rPr>
          <w:rFonts w:ascii="Cambria" w:eastAsia="Times New Roman" w:hAnsi="Cambria"/>
          <w:color w:val="000080"/>
          <w:sz w:val="28"/>
          <w:szCs w:val="28"/>
          <w:lang w:eastAsia="ru-RU"/>
        </w:rPr>
        <w:t xml:space="preserve"> т.д.</w:t>
      </w:r>
    </w:p>
    <w:p w:rsidR="002A1797" w:rsidRPr="002A1797" w:rsidRDefault="002A1797" w:rsidP="002A1797">
      <w:pPr>
        <w:spacing w:line="240" w:lineRule="auto"/>
        <w:ind w:firstLine="709"/>
        <w:jc w:val="both"/>
        <w:rPr>
          <w:rFonts w:ascii="Cambria" w:eastAsia="Times New Roman" w:hAnsi="Cambria"/>
          <w:color w:val="000080"/>
          <w:sz w:val="28"/>
          <w:szCs w:val="28"/>
          <w:lang w:eastAsia="ru-RU"/>
        </w:rPr>
      </w:pPr>
      <w:r w:rsidRPr="002A1797">
        <w:rPr>
          <w:rFonts w:ascii="Cambria" w:eastAsia="Times New Roman" w:hAnsi="Cambria"/>
          <w:color w:val="000080"/>
          <w:sz w:val="28"/>
          <w:szCs w:val="28"/>
          <w:lang w:eastAsia="ru-RU"/>
        </w:rPr>
        <w:lastRenderedPageBreak/>
        <w:t xml:space="preserve">Из жировых продуктов рекомендуется </w:t>
      </w:r>
      <w:r w:rsidRPr="002A1797">
        <w:rPr>
          <w:rFonts w:ascii="Cambria" w:eastAsia="Times New Roman" w:hAnsi="Cambria"/>
          <w:b/>
          <w:color w:val="000080"/>
          <w:sz w:val="28"/>
          <w:szCs w:val="28"/>
          <w:lang w:eastAsia="ru-RU"/>
        </w:rPr>
        <w:t xml:space="preserve">сливочное и растительное масло.: подсолнечное, кукурузное, оливковое, соевое. </w:t>
      </w:r>
      <w:r w:rsidRPr="002A1797">
        <w:rPr>
          <w:rFonts w:ascii="Cambria" w:eastAsia="Times New Roman" w:hAnsi="Cambria"/>
          <w:color w:val="000080"/>
          <w:sz w:val="28"/>
          <w:szCs w:val="28"/>
          <w:lang w:eastAsia="ru-RU"/>
        </w:rPr>
        <w:t>Все масла лучше использовать в натуральном виде: сливочное в бутербродах и готовых блюдах (кашах, пюре), растительные – в винегретах, салатах, готовых овощных блюдах.</w:t>
      </w:r>
    </w:p>
    <w:p w:rsidR="002A1797" w:rsidRPr="002A1797" w:rsidRDefault="002A1797" w:rsidP="002A1797">
      <w:pPr>
        <w:spacing w:line="240" w:lineRule="auto"/>
        <w:ind w:firstLine="709"/>
        <w:jc w:val="both"/>
        <w:rPr>
          <w:rFonts w:ascii="Cambria" w:eastAsia="Times New Roman" w:hAnsi="Cambria"/>
          <w:b/>
          <w:color w:val="000080"/>
          <w:sz w:val="28"/>
          <w:szCs w:val="28"/>
          <w:lang w:eastAsia="ru-RU"/>
        </w:rPr>
      </w:pPr>
      <w:r w:rsidRPr="002A1797">
        <w:rPr>
          <w:rFonts w:ascii="Cambria" w:eastAsia="Times New Roman" w:hAnsi="Cambria"/>
          <w:color w:val="000080"/>
          <w:sz w:val="28"/>
          <w:szCs w:val="28"/>
          <w:lang w:eastAsia="ru-RU"/>
        </w:rPr>
        <w:t xml:space="preserve">Хлеб и хлебобулочные изделия входят в обязательный ежедневный рацион ребенка. белка в нем содержится значительно меньше, чем углеводов. Наиболее полезен </w:t>
      </w:r>
      <w:r w:rsidRPr="002A1797">
        <w:rPr>
          <w:rFonts w:ascii="Cambria" w:eastAsia="Times New Roman" w:hAnsi="Cambria"/>
          <w:b/>
          <w:color w:val="000080"/>
          <w:sz w:val="28"/>
          <w:szCs w:val="28"/>
          <w:lang w:eastAsia="ru-RU"/>
        </w:rPr>
        <w:t>хлеб из ржаной муки и пшеничной грубого помола.</w:t>
      </w:r>
    </w:p>
    <w:p w:rsidR="002A1797" w:rsidRPr="002A1797" w:rsidRDefault="002A1797" w:rsidP="002A1797">
      <w:pPr>
        <w:spacing w:line="240" w:lineRule="auto"/>
        <w:ind w:firstLine="709"/>
        <w:jc w:val="both"/>
        <w:rPr>
          <w:rFonts w:ascii="Cambria" w:eastAsia="Times New Roman" w:hAnsi="Cambria"/>
          <w:color w:val="000080"/>
          <w:sz w:val="28"/>
          <w:szCs w:val="28"/>
          <w:lang w:eastAsia="ru-RU"/>
        </w:rPr>
      </w:pPr>
      <w:r w:rsidRPr="002A1797">
        <w:rPr>
          <w:rFonts w:ascii="Cambria" w:eastAsia="Times New Roman" w:hAnsi="Cambria"/>
          <w:b/>
          <w:color w:val="000080"/>
          <w:sz w:val="28"/>
          <w:szCs w:val="28"/>
          <w:lang w:eastAsia="ru-RU"/>
        </w:rPr>
        <w:t xml:space="preserve">Крупы и макаронные изделия </w:t>
      </w:r>
      <w:r w:rsidRPr="002A1797">
        <w:rPr>
          <w:rFonts w:ascii="Cambria" w:eastAsia="Times New Roman" w:hAnsi="Cambria"/>
          <w:color w:val="000080"/>
          <w:sz w:val="28"/>
          <w:szCs w:val="28"/>
          <w:lang w:eastAsia="ru-RU"/>
        </w:rPr>
        <w:t>так же составляют основной источник углеводов и меньше – белков. В питании дошкольников используются рис, гречка, овсяная каша и манная крупа.</w:t>
      </w:r>
    </w:p>
    <w:p w:rsidR="002A1797" w:rsidRPr="002A1797" w:rsidRDefault="002A1797" w:rsidP="002A1797">
      <w:pPr>
        <w:spacing w:line="240" w:lineRule="auto"/>
        <w:ind w:firstLine="709"/>
        <w:jc w:val="both"/>
        <w:rPr>
          <w:rFonts w:ascii="Cambria" w:eastAsia="Times New Roman" w:hAnsi="Cambria"/>
          <w:color w:val="000080"/>
          <w:sz w:val="28"/>
          <w:szCs w:val="28"/>
          <w:lang w:eastAsia="ru-RU"/>
        </w:rPr>
      </w:pPr>
      <w:r w:rsidRPr="002A1797">
        <w:rPr>
          <w:rFonts w:ascii="Cambria" w:eastAsia="Times New Roman" w:hAnsi="Cambria"/>
          <w:b/>
          <w:color w:val="000080"/>
          <w:sz w:val="28"/>
          <w:szCs w:val="28"/>
          <w:lang w:eastAsia="ru-RU"/>
        </w:rPr>
        <w:t>Сахар и кондитерские изделия</w:t>
      </w:r>
      <w:r w:rsidRPr="002A1797">
        <w:rPr>
          <w:rFonts w:ascii="Cambria" w:eastAsia="Times New Roman" w:hAnsi="Cambria"/>
          <w:color w:val="000080"/>
          <w:sz w:val="28"/>
          <w:szCs w:val="28"/>
          <w:lang w:eastAsia="ru-RU"/>
        </w:rPr>
        <w:t xml:space="preserve"> обязательно входят в рацион детей, рекомендуется давать </w:t>
      </w:r>
      <w:r w:rsidRPr="002A1797">
        <w:rPr>
          <w:rFonts w:ascii="Cambria" w:eastAsia="Times New Roman" w:hAnsi="Cambria"/>
          <w:b/>
          <w:color w:val="000080"/>
          <w:sz w:val="28"/>
          <w:szCs w:val="28"/>
          <w:lang w:eastAsia="ru-RU"/>
        </w:rPr>
        <w:t>печенье, вафли, пастилу, мармелад, фруктовую карамель, варенье, джем, повидло и мед.</w:t>
      </w:r>
      <w:r w:rsidRPr="002A1797">
        <w:rPr>
          <w:rFonts w:ascii="Cambria" w:eastAsia="Times New Roman" w:hAnsi="Cambria"/>
          <w:color w:val="000080"/>
          <w:sz w:val="28"/>
          <w:szCs w:val="28"/>
          <w:lang w:eastAsia="ru-RU"/>
        </w:rPr>
        <w:t xml:space="preserve"> Шоколад и шоколадные конфеты повышают возбудимость нервной системы, могут вызывать аллергию. Детям до 3 лет употреблять шоколад нежелательно.</w:t>
      </w:r>
    </w:p>
    <w:p w:rsidR="002A1797" w:rsidRPr="002A1797" w:rsidRDefault="002A1797" w:rsidP="002A1797">
      <w:pPr>
        <w:spacing w:line="240" w:lineRule="auto"/>
        <w:ind w:firstLine="709"/>
        <w:jc w:val="both"/>
        <w:rPr>
          <w:rFonts w:ascii="Cambria" w:eastAsia="Times New Roman" w:hAnsi="Cambria"/>
          <w:color w:val="000080"/>
          <w:sz w:val="28"/>
          <w:szCs w:val="28"/>
          <w:lang w:eastAsia="ru-RU"/>
        </w:rPr>
      </w:pPr>
      <w:r w:rsidRPr="002A1797">
        <w:rPr>
          <w:rFonts w:ascii="Cambria" w:eastAsia="Times New Roman" w:hAnsi="Cambria"/>
          <w:b/>
          <w:color w:val="000080"/>
          <w:sz w:val="28"/>
          <w:szCs w:val="28"/>
          <w:lang w:eastAsia="ru-RU"/>
        </w:rPr>
        <w:t>Фрукты, ягоды, овощи и зелень</w:t>
      </w:r>
      <w:r w:rsidRPr="002A1797">
        <w:rPr>
          <w:rFonts w:ascii="Cambria" w:eastAsia="Times New Roman" w:hAnsi="Cambria"/>
          <w:color w:val="000080"/>
          <w:sz w:val="28"/>
          <w:szCs w:val="28"/>
          <w:lang w:eastAsia="ru-RU"/>
        </w:rPr>
        <w:t xml:space="preserve"> являются обязательной частью детского питания. В питании детей полезно использовать все сезонные фрукты, ягоды, овощи и зелень в натуральном виде, а </w:t>
      </w:r>
      <w:proofErr w:type="gramStart"/>
      <w:r w:rsidRPr="002A1797">
        <w:rPr>
          <w:rFonts w:ascii="Cambria" w:eastAsia="Times New Roman" w:hAnsi="Cambria"/>
          <w:color w:val="000080"/>
          <w:sz w:val="28"/>
          <w:szCs w:val="28"/>
          <w:lang w:eastAsia="ru-RU"/>
        </w:rPr>
        <w:t>так же</w:t>
      </w:r>
      <w:proofErr w:type="gramEnd"/>
      <w:r w:rsidRPr="002A1797">
        <w:rPr>
          <w:rFonts w:ascii="Cambria" w:eastAsia="Times New Roman" w:hAnsi="Cambria"/>
          <w:color w:val="000080"/>
          <w:sz w:val="28"/>
          <w:szCs w:val="28"/>
          <w:lang w:eastAsia="ru-RU"/>
        </w:rPr>
        <w:t xml:space="preserve"> в виде соков и пюре. В рационе питания ежедневно должны быть салаты из свежих овощей: капусты, моркови, зеленого лука, огурцов, томатов и др.</w:t>
      </w:r>
    </w:p>
    <w:p w:rsidR="002A1797" w:rsidRPr="002A1797" w:rsidRDefault="002A1797" w:rsidP="002A1797">
      <w:pPr>
        <w:spacing w:line="240" w:lineRule="auto"/>
        <w:ind w:firstLine="709"/>
        <w:rPr>
          <w:rFonts w:ascii="Arial Black" w:eastAsia="Times New Roman" w:hAnsi="Arial Black"/>
          <w:color w:val="993366"/>
          <w:sz w:val="28"/>
          <w:szCs w:val="28"/>
          <w:lang w:eastAsia="ru-RU"/>
        </w:rPr>
      </w:pPr>
      <w:r w:rsidRPr="002A1797">
        <w:rPr>
          <w:rFonts w:ascii="Arial Black" w:eastAsia="Times New Roman" w:hAnsi="Arial Black"/>
          <w:color w:val="993366"/>
          <w:sz w:val="28"/>
          <w:szCs w:val="28"/>
          <w:lang w:eastAsia="ru-RU"/>
        </w:rPr>
        <w:t>Питьевой режим</w:t>
      </w:r>
    </w:p>
    <w:p w:rsidR="002A1797" w:rsidRPr="002A1797" w:rsidRDefault="002A1797" w:rsidP="002A1797">
      <w:pPr>
        <w:spacing w:line="240" w:lineRule="auto"/>
        <w:ind w:firstLine="709"/>
        <w:jc w:val="both"/>
        <w:rPr>
          <w:rFonts w:ascii="Cambria" w:eastAsia="Times New Roman" w:hAnsi="Cambria"/>
          <w:color w:val="000080"/>
          <w:sz w:val="28"/>
          <w:szCs w:val="28"/>
          <w:lang w:eastAsia="ru-RU"/>
        </w:rPr>
      </w:pPr>
      <w:r w:rsidRPr="002A1797">
        <w:rPr>
          <w:rFonts w:ascii="Cambria" w:eastAsia="Times New Roman" w:hAnsi="Cambria"/>
          <w:color w:val="000080"/>
          <w:sz w:val="28"/>
          <w:szCs w:val="28"/>
          <w:lang w:eastAsia="ru-RU"/>
        </w:rPr>
        <w:t xml:space="preserve">В связи с естественными потерями воды через почки, кожу и с выдыхаемым воздухом, баланс воды в организме должен постоянно восполняться за счет жидкости, содержащейся в пище, и питья обычной жидкости – воды, чая, морса, и др. у детей в связи с их высокой подвижностью, потери воды весьма ощутимы, поэтому детей нельзя ограничивать в питье. Но компенсировать недостаток жидкости сладкими напитками не следует: это приводит к угнетению аппетита. Нельзя давать много пить воды во время еды. В интервалах между </w:t>
      </w:r>
      <w:proofErr w:type="spellStart"/>
      <w:r w:rsidRPr="002A1797">
        <w:rPr>
          <w:rFonts w:ascii="Cambria" w:eastAsia="Times New Roman" w:hAnsi="Cambria"/>
          <w:color w:val="000080"/>
          <w:sz w:val="28"/>
          <w:szCs w:val="28"/>
          <w:lang w:eastAsia="ru-RU"/>
        </w:rPr>
        <w:t>приемавми</w:t>
      </w:r>
      <w:proofErr w:type="spellEnd"/>
      <w:r w:rsidRPr="002A1797">
        <w:rPr>
          <w:rFonts w:ascii="Cambria" w:eastAsia="Times New Roman" w:hAnsi="Cambria"/>
          <w:color w:val="000080"/>
          <w:sz w:val="28"/>
          <w:szCs w:val="28"/>
          <w:lang w:eastAsia="ru-RU"/>
        </w:rPr>
        <w:t xml:space="preserve"> пищи вода должна быть доступна для детей. Обычно дают свежекипяченую воду, остуженную до комнатной температуры, столовую минеральную воду без газа или слабо заваренный чай.</w:t>
      </w:r>
    </w:p>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Pr="002A1797" w:rsidRDefault="002A1797" w:rsidP="002A1797">
      <w:pPr>
        <w:spacing w:before="100" w:beforeAutospacing="1" w:after="100" w:afterAutospacing="1" w:line="240" w:lineRule="auto"/>
        <w:outlineLvl w:val="0"/>
        <w:rPr>
          <w:rFonts w:ascii="Times New Roman" w:eastAsia="Times New Roman" w:hAnsi="Times New Roman"/>
          <w:b/>
          <w:bCs/>
          <w:color w:val="FFCC00"/>
          <w:kern w:val="36"/>
          <w:sz w:val="48"/>
          <w:szCs w:val="48"/>
          <w:lang w:eastAsia="ru-RU"/>
        </w:rPr>
      </w:pPr>
      <w:r w:rsidRPr="002A1797">
        <w:rPr>
          <w:rFonts w:ascii="Times New Roman" w:eastAsia="Times New Roman" w:hAnsi="Times New Roman"/>
          <w:b/>
          <w:bCs/>
          <w:color w:val="FFCC00"/>
          <w:kern w:val="36"/>
          <w:sz w:val="48"/>
          <w:szCs w:val="48"/>
          <w:lang w:eastAsia="ru-RU"/>
        </w:rPr>
        <w:lastRenderedPageBreak/>
        <w:t>Какие соки полезны для здоровья</w:t>
      </w:r>
    </w:p>
    <w:p w:rsidR="002A1797" w:rsidRPr="002A1797" w:rsidRDefault="002A1797" w:rsidP="002A1797">
      <w:pPr>
        <w:spacing w:before="100" w:beforeAutospacing="1" w:after="100" w:afterAutospacing="1" w:line="240" w:lineRule="auto"/>
        <w:jc w:val="both"/>
        <w:rPr>
          <w:rFonts w:ascii="Cambria" w:eastAsia="Times New Roman" w:hAnsi="Cambria"/>
          <w:color w:val="993366"/>
          <w:sz w:val="30"/>
          <w:szCs w:val="30"/>
          <w:lang w:eastAsia="ru-RU"/>
        </w:rPr>
      </w:pPr>
      <w:r w:rsidRPr="002A1797">
        <w:rPr>
          <w:rFonts w:ascii="Cambria" w:eastAsia="Times New Roman" w:hAnsi="Cambria"/>
          <w:color w:val="993366"/>
          <w:sz w:val="30"/>
          <w:szCs w:val="30"/>
          <w:lang w:eastAsia="ru-RU"/>
        </w:rPr>
        <w:t xml:space="preserve">Популярные медицинские журналы ежегодно составляют рейтинги самых полезных продуктов, в том числе и напитков. Представление о влиянии того или иного элемента питания на организм делается на основе последних полученных данных о содержащихся в нем веществах и их свойствах. В этой статье будет рассказано о самых </w:t>
      </w:r>
      <w:r w:rsidRPr="002A1797">
        <w:rPr>
          <w:rFonts w:ascii="Cambria" w:eastAsia="Times New Roman" w:hAnsi="Cambria"/>
          <w:b/>
          <w:bCs/>
          <w:color w:val="993366"/>
          <w:sz w:val="30"/>
          <w:szCs w:val="30"/>
          <w:lang w:eastAsia="ru-RU"/>
        </w:rPr>
        <w:t xml:space="preserve">полезных для здоровья соках. </w:t>
      </w:r>
      <w:r w:rsidRPr="002A1797">
        <w:rPr>
          <w:rFonts w:ascii="Cambria" w:eastAsia="Times New Roman" w:hAnsi="Cambria"/>
          <w:color w:val="993366"/>
          <w:sz w:val="30"/>
          <w:szCs w:val="30"/>
          <w:lang w:eastAsia="ru-RU"/>
        </w:rPr>
        <w:t>Самые полезные напитки: гранатовый, черничный, яблочный соки и клюквенный морс.</w:t>
      </w:r>
    </w:p>
    <w:p w:rsidR="002A1797" w:rsidRPr="002A1797" w:rsidRDefault="002A1797" w:rsidP="002A1797">
      <w:pPr>
        <w:spacing w:before="100" w:beforeAutospacing="1" w:after="100" w:afterAutospacing="1" w:line="240" w:lineRule="auto"/>
        <w:outlineLvl w:val="2"/>
        <w:rPr>
          <w:rFonts w:ascii="Cambria" w:eastAsia="Times New Roman" w:hAnsi="Cambria"/>
          <w:b/>
          <w:bCs/>
          <w:i/>
          <w:color w:val="993366"/>
          <w:sz w:val="30"/>
          <w:szCs w:val="30"/>
          <w:u w:val="single"/>
          <w:lang w:eastAsia="ru-RU"/>
        </w:rPr>
      </w:pPr>
      <w:r w:rsidRPr="002A1797">
        <w:rPr>
          <w:rFonts w:ascii="Cambria" w:eastAsia="Times New Roman" w:hAnsi="Cambria"/>
          <w:b/>
          <w:bCs/>
          <w:i/>
          <w:color w:val="993366"/>
          <w:sz w:val="30"/>
          <w:szCs w:val="30"/>
          <w:u w:val="single"/>
          <w:lang w:eastAsia="ru-RU"/>
        </w:rPr>
        <w:t>Гранатовый сок</w:t>
      </w:r>
    </w:p>
    <w:p w:rsidR="002A1797" w:rsidRPr="002A1797" w:rsidRDefault="002A1797" w:rsidP="002A1797">
      <w:pPr>
        <w:spacing w:before="100" w:beforeAutospacing="1" w:after="100" w:afterAutospacing="1" w:line="240" w:lineRule="auto"/>
        <w:jc w:val="both"/>
        <w:rPr>
          <w:rFonts w:ascii="Cambria" w:eastAsia="Times New Roman" w:hAnsi="Cambria"/>
          <w:color w:val="993366"/>
          <w:sz w:val="30"/>
          <w:szCs w:val="30"/>
          <w:lang w:eastAsia="ru-RU"/>
        </w:rPr>
      </w:pPr>
      <w:r w:rsidRPr="002A1797">
        <w:rPr>
          <w:rFonts w:ascii="Cambria" w:eastAsia="Times New Roman" w:hAnsi="Cambria"/>
          <w:b/>
          <w:bCs/>
          <w:color w:val="993366"/>
          <w:sz w:val="30"/>
          <w:szCs w:val="30"/>
          <w:lang w:eastAsia="ru-RU"/>
        </w:rPr>
        <w:t>Гранатовый сок</w:t>
      </w:r>
      <w:r w:rsidRPr="002A1797">
        <w:rPr>
          <w:rFonts w:ascii="Cambria" w:eastAsia="Times New Roman" w:hAnsi="Cambria"/>
          <w:color w:val="993366"/>
          <w:sz w:val="30"/>
          <w:szCs w:val="30"/>
          <w:lang w:eastAsia="ru-RU"/>
        </w:rPr>
        <w:t xml:space="preserve"> является одним из самых </w:t>
      </w:r>
      <w:r w:rsidRPr="002A1797">
        <w:rPr>
          <w:rFonts w:ascii="Cambria" w:eastAsia="Times New Roman" w:hAnsi="Cambria"/>
          <w:b/>
          <w:bCs/>
          <w:color w:val="993366"/>
          <w:sz w:val="30"/>
          <w:szCs w:val="30"/>
          <w:lang w:eastAsia="ru-RU"/>
        </w:rPr>
        <w:t>полезных</w:t>
      </w:r>
      <w:r w:rsidRPr="002A1797">
        <w:rPr>
          <w:rFonts w:ascii="Cambria" w:eastAsia="Times New Roman" w:hAnsi="Cambria"/>
          <w:color w:val="993366"/>
          <w:sz w:val="30"/>
          <w:szCs w:val="30"/>
          <w:lang w:eastAsia="ru-RU"/>
        </w:rPr>
        <w:t xml:space="preserve"> и биологически активных продуктов. Содержит большое количество витаминов С, В1, В2, </w:t>
      </w:r>
      <w:proofErr w:type="gramStart"/>
      <w:r w:rsidRPr="002A1797">
        <w:rPr>
          <w:rFonts w:ascii="Cambria" w:eastAsia="Times New Roman" w:hAnsi="Cambria"/>
          <w:color w:val="993366"/>
          <w:sz w:val="30"/>
          <w:szCs w:val="30"/>
          <w:lang w:eastAsia="ru-RU"/>
        </w:rPr>
        <w:t>А</w:t>
      </w:r>
      <w:proofErr w:type="gramEnd"/>
      <w:r w:rsidRPr="002A1797">
        <w:rPr>
          <w:rFonts w:ascii="Cambria" w:eastAsia="Times New Roman" w:hAnsi="Cambria"/>
          <w:color w:val="993366"/>
          <w:sz w:val="30"/>
          <w:szCs w:val="30"/>
          <w:lang w:eastAsia="ru-RU"/>
        </w:rPr>
        <w:t xml:space="preserve">, Е, РР, калий, кальций, железо, фосфор, магний, натрий. </w:t>
      </w:r>
      <w:r w:rsidRPr="002A1797">
        <w:rPr>
          <w:rFonts w:ascii="Cambria" w:eastAsia="Times New Roman" w:hAnsi="Cambria"/>
          <w:b/>
          <w:bCs/>
          <w:color w:val="993366"/>
          <w:sz w:val="30"/>
          <w:szCs w:val="30"/>
          <w:lang w:eastAsia="ru-RU"/>
        </w:rPr>
        <w:t>Гранатовый сок</w:t>
      </w:r>
      <w:r w:rsidRPr="002A1797">
        <w:rPr>
          <w:rFonts w:ascii="Cambria" w:eastAsia="Times New Roman" w:hAnsi="Cambria"/>
          <w:color w:val="993366"/>
          <w:sz w:val="30"/>
          <w:szCs w:val="30"/>
          <w:lang w:eastAsia="ru-RU"/>
        </w:rPr>
        <w:t xml:space="preserve"> повышает гемоглобин. При регулярном употреблении этого напитка заметно улучшается самочувствие гипертоников, нормализуется работа сердца. В </w:t>
      </w:r>
      <w:r w:rsidRPr="002A1797">
        <w:rPr>
          <w:rFonts w:ascii="Cambria" w:eastAsia="Times New Roman" w:hAnsi="Cambria"/>
          <w:b/>
          <w:bCs/>
          <w:color w:val="993366"/>
          <w:sz w:val="30"/>
          <w:szCs w:val="30"/>
          <w:lang w:eastAsia="ru-RU"/>
        </w:rPr>
        <w:t>гранате</w:t>
      </w:r>
      <w:r w:rsidRPr="002A1797">
        <w:rPr>
          <w:rFonts w:ascii="Cambria" w:eastAsia="Times New Roman" w:hAnsi="Cambria"/>
          <w:color w:val="993366"/>
          <w:sz w:val="30"/>
          <w:szCs w:val="30"/>
          <w:lang w:eastAsia="ru-RU"/>
        </w:rPr>
        <w:t xml:space="preserve"> содержатся полифенолы, которые способствуют уничтожению свободных радикалов, являющихся причиной раннего старения и множества серьезных заболеваний, предупреждают развитие рака и опухолей.</w:t>
      </w:r>
    </w:p>
    <w:p w:rsidR="002A1797" w:rsidRPr="002A1797" w:rsidRDefault="002A1797" w:rsidP="002A1797">
      <w:pPr>
        <w:spacing w:before="100" w:beforeAutospacing="1" w:after="100" w:afterAutospacing="1" w:line="240" w:lineRule="auto"/>
        <w:jc w:val="both"/>
        <w:rPr>
          <w:rFonts w:ascii="Cambria" w:eastAsia="Times New Roman" w:hAnsi="Cambria"/>
          <w:color w:val="993366"/>
          <w:sz w:val="30"/>
          <w:szCs w:val="30"/>
          <w:lang w:eastAsia="ru-RU"/>
        </w:rPr>
      </w:pPr>
      <w:r w:rsidRPr="002A1797">
        <w:rPr>
          <w:rFonts w:ascii="Cambria" w:eastAsia="Times New Roman" w:hAnsi="Cambria"/>
          <w:color w:val="993366"/>
          <w:sz w:val="30"/>
          <w:szCs w:val="30"/>
          <w:lang w:eastAsia="ru-RU"/>
        </w:rPr>
        <w:t xml:space="preserve">Следует заметить, что благодаря содержанию большого количества кислоты, </w:t>
      </w:r>
      <w:r w:rsidRPr="002A1797">
        <w:rPr>
          <w:rFonts w:ascii="Cambria" w:eastAsia="Times New Roman" w:hAnsi="Cambria"/>
          <w:b/>
          <w:bCs/>
          <w:color w:val="993366"/>
          <w:sz w:val="30"/>
          <w:szCs w:val="30"/>
          <w:lang w:eastAsia="ru-RU"/>
        </w:rPr>
        <w:t>гранатовый сок</w:t>
      </w:r>
      <w:r w:rsidRPr="002A1797">
        <w:rPr>
          <w:rFonts w:ascii="Cambria" w:eastAsia="Times New Roman" w:hAnsi="Cambria"/>
          <w:color w:val="993366"/>
          <w:sz w:val="30"/>
          <w:szCs w:val="30"/>
          <w:lang w:eastAsia="ru-RU"/>
        </w:rPr>
        <w:t xml:space="preserve"> может оказывать негативное воздействие на желудок, поэтому необходимо употреблять его в разбавленном виде. Наибольшую </w:t>
      </w:r>
      <w:r w:rsidRPr="002A1797">
        <w:rPr>
          <w:rFonts w:ascii="Cambria" w:eastAsia="Times New Roman" w:hAnsi="Cambria"/>
          <w:b/>
          <w:bCs/>
          <w:color w:val="993366"/>
          <w:sz w:val="30"/>
          <w:szCs w:val="30"/>
          <w:lang w:eastAsia="ru-RU"/>
        </w:rPr>
        <w:t>пользу оказывает гранатовый сок</w:t>
      </w:r>
      <w:r w:rsidRPr="002A1797">
        <w:rPr>
          <w:rFonts w:ascii="Cambria" w:eastAsia="Times New Roman" w:hAnsi="Cambria"/>
          <w:color w:val="993366"/>
          <w:sz w:val="30"/>
          <w:szCs w:val="30"/>
          <w:lang w:eastAsia="ru-RU"/>
        </w:rPr>
        <w:t xml:space="preserve"> в сочетании с морковным, так как они практически не содержат сахара, тем не менее, обогащая организм большинством необходимых элементов.</w:t>
      </w:r>
    </w:p>
    <w:p w:rsidR="002A1797" w:rsidRPr="002A1797" w:rsidRDefault="002A1797" w:rsidP="002A1797">
      <w:pPr>
        <w:spacing w:before="100" w:beforeAutospacing="1" w:after="100" w:afterAutospacing="1" w:line="240" w:lineRule="auto"/>
        <w:outlineLvl w:val="2"/>
        <w:rPr>
          <w:rFonts w:ascii="Cambria" w:eastAsia="Times New Roman" w:hAnsi="Cambria"/>
          <w:b/>
          <w:bCs/>
          <w:i/>
          <w:color w:val="993366"/>
          <w:sz w:val="30"/>
          <w:szCs w:val="30"/>
          <w:u w:val="single"/>
          <w:lang w:eastAsia="ru-RU"/>
        </w:rPr>
      </w:pPr>
      <w:r w:rsidRPr="002A1797">
        <w:rPr>
          <w:rFonts w:ascii="Cambria" w:eastAsia="Times New Roman" w:hAnsi="Cambria"/>
          <w:b/>
          <w:bCs/>
          <w:i/>
          <w:color w:val="993366"/>
          <w:sz w:val="30"/>
          <w:szCs w:val="30"/>
          <w:u w:val="single"/>
          <w:lang w:eastAsia="ru-RU"/>
        </w:rPr>
        <w:t>Клюквенный морс</w:t>
      </w:r>
    </w:p>
    <w:p w:rsidR="002A1797" w:rsidRPr="002A1797" w:rsidRDefault="002A1797" w:rsidP="002A1797">
      <w:pPr>
        <w:spacing w:before="100" w:beforeAutospacing="1" w:after="100" w:afterAutospacing="1" w:line="240" w:lineRule="auto"/>
        <w:jc w:val="both"/>
        <w:rPr>
          <w:rFonts w:ascii="Cambria" w:eastAsia="Times New Roman" w:hAnsi="Cambria"/>
          <w:color w:val="993366"/>
          <w:sz w:val="30"/>
          <w:szCs w:val="30"/>
          <w:lang w:eastAsia="ru-RU"/>
        </w:rPr>
      </w:pPr>
      <w:r w:rsidRPr="002A1797">
        <w:rPr>
          <w:rFonts w:ascii="Cambria" w:eastAsia="Times New Roman" w:hAnsi="Cambria"/>
          <w:b/>
          <w:bCs/>
          <w:color w:val="993366"/>
          <w:sz w:val="30"/>
          <w:szCs w:val="30"/>
          <w:lang w:eastAsia="ru-RU"/>
        </w:rPr>
        <w:t>Клюквенный морс</w:t>
      </w:r>
      <w:r w:rsidRPr="002A1797">
        <w:rPr>
          <w:rFonts w:ascii="Cambria" w:eastAsia="Times New Roman" w:hAnsi="Cambria"/>
          <w:color w:val="993366"/>
          <w:sz w:val="30"/>
          <w:szCs w:val="30"/>
          <w:lang w:eastAsia="ru-RU"/>
        </w:rPr>
        <w:t xml:space="preserve"> содержит большое количество органических кислот, пектиновых веществ и витаминов. Наиболее полезными для организма среди кислот являются бензойная, лимонная, янтарная и хинная, из витаминов – В1, В2, В5, В6, К, РР, калий, фосфор, кальций, йод, магний, барий, бор, железо, марганец, молибден, титан, цинк, алюминий. В </w:t>
      </w:r>
      <w:r w:rsidRPr="002A1797">
        <w:rPr>
          <w:rFonts w:ascii="Cambria" w:eastAsia="Times New Roman" w:hAnsi="Cambria"/>
          <w:b/>
          <w:bCs/>
          <w:color w:val="993366"/>
          <w:sz w:val="30"/>
          <w:szCs w:val="30"/>
          <w:lang w:eastAsia="ru-RU"/>
        </w:rPr>
        <w:t>клюкве</w:t>
      </w:r>
      <w:r w:rsidRPr="002A1797">
        <w:rPr>
          <w:rFonts w:ascii="Cambria" w:eastAsia="Times New Roman" w:hAnsi="Cambria"/>
          <w:color w:val="993366"/>
          <w:sz w:val="30"/>
          <w:szCs w:val="30"/>
          <w:lang w:eastAsia="ru-RU"/>
        </w:rPr>
        <w:t xml:space="preserve"> содержится уникальное сочетание бетаина, антоцианов, </w:t>
      </w:r>
      <w:proofErr w:type="spellStart"/>
      <w:r w:rsidRPr="002A1797">
        <w:rPr>
          <w:rFonts w:ascii="Cambria" w:eastAsia="Times New Roman" w:hAnsi="Cambria"/>
          <w:color w:val="993366"/>
          <w:sz w:val="30"/>
          <w:szCs w:val="30"/>
          <w:lang w:eastAsia="ru-RU"/>
        </w:rPr>
        <w:t>кахетина</w:t>
      </w:r>
      <w:proofErr w:type="spellEnd"/>
      <w:r w:rsidRPr="002A1797">
        <w:rPr>
          <w:rFonts w:ascii="Cambria" w:eastAsia="Times New Roman" w:hAnsi="Cambria"/>
          <w:color w:val="993366"/>
          <w:sz w:val="30"/>
          <w:szCs w:val="30"/>
          <w:lang w:eastAsia="ru-RU"/>
        </w:rPr>
        <w:t xml:space="preserve">, </w:t>
      </w:r>
      <w:proofErr w:type="spellStart"/>
      <w:r w:rsidRPr="002A1797">
        <w:rPr>
          <w:rFonts w:ascii="Cambria" w:eastAsia="Times New Roman" w:hAnsi="Cambria"/>
          <w:color w:val="993366"/>
          <w:sz w:val="30"/>
          <w:szCs w:val="30"/>
          <w:lang w:eastAsia="ru-RU"/>
        </w:rPr>
        <w:t>флавонолов</w:t>
      </w:r>
      <w:proofErr w:type="spellEnd"/>
      <w:r w:rsidRPr="002A1797">
        <w:rPr>
          <w:rFonts w:ascii="Cambria" w:eastAsia="Times New Roman" w:hAnsi="Cambria"/>
          <w:color w:val="993366"/>
          <w:sz w:val="30"/>
          <w:szCs w:val="30"/>
          <w:lang w:eastAsia="ru-RU"/>
        </w:rPr>
        <w:t xml:space="preserve">, препятствующих старению и гибели клеток, образованию свободных радикалов и развитию опухолевых тканей. Одним из самых важных свойств </w:t>
      </w:r>
      <w:r w:rsidRPr="002A1797">
        <w:rPr>
          <w:rFonts w:ascii="Cambria" w:eastAsia="Times New Roman" w:hAnsi="Cambria"/>
          <w:b/>
          <w:bCs/>
          <w:color w:val="993366"/>
          <w:sz w:val="30"/>
          <w:szCs w:val="30"/>
          <w:lang w:eastAsia="ru-RU"/>
        </w:rPr>
        <w:t>клюквенного сока</w:t>
      </w:r>
      <w:r w:rsidRPr="002A1797">
        <w:rPr>
          <w:rFonts w:ascii="Cambria" w:eastAsia="Times New Roman" w:hAnsi="Cambria"/>
          <w:color w:val="993366"/>
          <w:sz w:val="30"/>
          <w:szCs w:val="30"/>
          <w:lang w:eastAsia="ru-RU"/>
        </w:rPr>
        <w:t xml:space="preserve"> является бактерицидное, поэтому он способствует </w:t>
      </w:r>
      <w:r w:rsidRPr="002A1797">
        <w:rPr>
          <w:rFonts w:ascii="Cambria" w:eastAsia="Times New Roman" w:hAnsi="Cambria"/>
          <w:color w:val="993366"/>
          <w:sz w:val="30"/>
          <w:szCs w:val="30"/>
          <w:lang w:eastAsia="ru-RU"/>
        </w:rPr>
        <w:lastRenderedPageBreak/>
        <w:t xml:space="preserve">заживлению десен, убивает бактерии, вызывающие кариес. </w:t>
      </w:r>
      <w:r w:rsidRPr="002A1797">
        <w:rPr>
          <w:rFonts w:ascii="Cambria" w:eastAsia="Times New Roman" w:hAnsi="Cambria"/>
          <w:b/>
          <w:bCs/>
          <w:color w:val="993366"/>
          <w:sz w:val="30"/>
          <w:szCs w:val="30"/>
          <w:lang w:eastAsia="ru-RU"/>
        </w:rPr>
        <w:t>Клюквенный морс</w:t>
      </w:r>
      <w:r w:rsidRPr="002A1797">
        <w:rPr>
          <w:rFonts w:ascii="Cambria" w:eastAsia="Times New Roman" w:hAnsi="Cambria"/>
          <w:color w:val="993366"/>
          <w:sz w:val="30"/>
          <w:szCs w:val="30"/>
          <w:lang w:eastAsia="ru-RU"/>
        </w:rPr>
        <w:t xml:space="preserve"> выводит из организма шлаки и соли тяжелых металлов, стимулирует умственную и физическую активность, особенно в сочетании с ягодами или настоем шиповника.</w:t>
      </w:r>
    </w:p>
    <w:p w:rsidR="002A1797" w:rsidRPr="002A1797" w:rsidRDefault="002A1797" w:rsidP="002A1797">
      <w:pPr>
        <w:spacing w:before="100" w:beforeAutospacing="1" w:after="100" w:afterAutospacing="1" w:line="240" w:lineRule="auto"/>
        <w:outlineLvl w:val="2"/>
        <w:rPr>
          <w:rFonts w:ascii="Cambria" w:eastAsia="Times New Roman" w:hAnsi="Cambria"/>
          <w:b/>
          <w:bCs/>
          <w:i/>
          <w:color w:val="993366"/>
          <w:sz w:val="30"/>
          <w:szCs w:val="30"/>
          <w:u w:val="single"/>
          <w:lang w:eastAsia="ru-RU"/>
        </w:rPr>
      </w:pPr>
      <w:r w:rsidRPr="002A1797">
        <w:rPr>
          <w:rFonts w:ascii="Cambria" w:eastAsia="Times New Roman" w:hAnsi="Cambria"/>
          <w:b/>
          <w:bCs/>
          <w:i/>
          <w:color w:val="993366"/>
          <w:sz w:val="30"/>
          <w:szCs w:val="30"/>
          <w:u w:val="single"/>
          <w:lang w:eastAsia="ru-RU"/>
        </w:rPr>
        <w:t>Черничный сок</w:t>
      </w:r>
    </w:p>
    <w:p w:rsidR="002A1797" w:rsidRPr="002A1797" w:rsidRDefault="002A1797" w:rsidP="002A1797">
      <w:pPr>
        <w:spacing w:before="100" w:beforeAutospacing="1" w:after="100" w:afterAutospacing="1" w:line="240" w:lineRule="auto"/>
        <w:jc w:val="both"/>
        <w:rPr>
          <w:rFonts w:ascii="Cambria" w:eastAsia="Times New Roman" w:hAnsi="Cambria"/>
          <w:color w:val="993366"/>
          <w:sz w:val="30"/>
          <w:szCs w:val="30"/>
          <w:lang w:eastAsia="ru-RU"/>
        </w:rPr>
      </w:pPr>
      <w:r w:rsidRPr="002A1797">
        <w:rPr>
          <w:rFonts w:ascii="Cambria" w:eastAsia="Times New Roman" w:hAnsi="Cambria"/>
          <w:b/>
          <w:bCs/>
          <w:color w:val="993366"/>
          <w:sz w:val="30"/>
          <w:szCs w:val="30"/>
          <w:lang w:eastAsia="ru-RU"/>
        </w:rPr>
        <w:t>Черничный сок полезен</w:t>
      </w:r>
      <w:r w:rsidRPr="002A1797">
        <w:rPr>
          <w:rFonts w:ascii="Cambria" w:eastAsia="Times New Roman" w:hAnsi="Cambria"/>
          <w:color w:val="993366"/>
          <w:sz w:val="30"/>
          <w:szCs w:val="30"/>
          <w:lang w:eastAsia="ru-RU"/>
        </w:rPr>
        <w:t xml:space="preserve"> для организма не меньше, чем клюквенный. </w:t>
      </w:r>
      <w:r w:rsidRPr="002A1797">
        <w:rPr>
          <w:rFonts w:ascii="Cambria" w:eastAsia="Times New Roman" w:hAnsi="Cambria"/>
          <w:b/>
          <w:bCs/>
          <w:color w:val="993366"/>
          <w:sz w:val="30"/>
          <w:szCs w:val="30"/>
          <w:lang w:eastAsia="ru-RU"/>
        </w:rPr>
        <w:t>Черника</w:t>
      </w:r>
      <w:r w:rsidRPr="002A1797">
        <w:rPr>
          <w:rFonts w:ascii="Cambria" w:eastAsia="Times New Roman" w:hAnsi="Cambria"/>
          <w:color w:val="993366"/>
          <w:sz w:val="30"/>
          <w:szCs w:val="30"/>
          <w:lang w:eastAsia="ru-RU"/>
        </w:rPr>
        <w:t xml:space="preserve"> является "дальним родственником" клюквы, в ней содержится почти тот же набор микроэлементов, однако не обладает бактерицидными свойствами, поэтому собранные ягоды быстро закисают. </w:t>
      </w:r>
      <w:r w:rsidRPr="002A1797">
        <w:rPr>
          <w:rFonts w:ascii="Cambria" w:eastAsia="Times New Roman" w:hAnsi="Cambria"/>
          <w:b/>
          <w:bCs/>
          <w:color w:val="993366"/>
          <w:sz w:val="30"/>
          <w:szCs w:val="30"/>
          <w:lang w:eastAsia="ru-RU"/>
        </w:rPr>
        <w:t>Черника</w:t>
      </w:r>
      <w:r w:rsidRPr="002A1797">
        <w:rPr>
          <w:rFonts w:ascii="Cambria" w:eastAsia="Times New Roman" w:hAnsi="Cambria"/>
          <w:color w:val="993366"/>
          <w:sz w:val="30"/>
          <w:szCs w:val="30"/>
          <w:lang w:eastAsia="ru-RU"/>
        </w:rPr>
        <w:t xml:space="preserve"> обладает уникальным свойством: в ней содержатся специфические соединения антоцианов с гликозидами. Эти соединения активизируют ферменты сетчатки, тем самым улучшая зрение и способствуя быстрому приспособлению глаза к работе в сумерках, темноте или, наоборот, на ярком свету. Ученые установили, что при регулярном употреблении </w:t>
      </w:r>
      <w:r w:rsidRPr="002A1797">
        <w:rPr>
          <w:rFonts w:ascii="Cambria" w:eastAsia="Times New Roman" w:hAnsi="Cambria"/>
          <w:b/>
          <w:bCs/>
          <w:color w:val="993366"/>
          <w:sz w:val="30"/>
          <w:szCs w:val="30"/>
          <w:lang w:eastAsia="ru-RU"/>
        </w:rPr>
        <w:t>черничного сока,</w:t>
      </w:r>
      <w:r w:rsidRPr="002A1797">
        <w:rPr>
          <w:rFonts w:ascii="Cambria" w:eastAsia="Times New Roman" w:hAnsi="Cambria"/>
          <w:color w:val="993366"/>
          <w:sz w:val="30"/>
          <w:szCs w:val="30"/>
          <w:lang w:eastAsia="ru-RU"/>
        </w:rPr>
        <w:t xml:space="preserve"> можно восстановить зрение более чем на 1,5 диоптрии.</w:t>
      </w:r>
    </w:p>
    <w:p w:rsidR="002A1797" w:rsidRPr="002A1797" w:rsidRDefault="002A1797" w:rsidP="002A1797">
      <w:pPr>
        <w:spacing w:before="100" w:beforeAutospacing="1" w:after="100" w:afterAutospacing="1" w:line="240" w:lineRule="auto"/>
        <w:outlineLvl w:val="2"/>
        <w:rPr>
          <w:rFonts w:ascii="Cambria" w:eastAsia="Times New Roman" w:hAnsi="Cambria"/>
          <w:b/>
          <w:bCs/>
          <w:i/>
          <w:color w:val="993366"/>
          <w:sz w:val="30"/>
          <w:szCs w:val="30"/>
          <w:u w:val="single"/>
          <w:lang w:eastAsia="ru-RU"/>
        </w:rPr>
      </w:pPr>
      <w:r w:rsidRPr="002A1797">
        <w:rPr>
          <w:rFonts w:ascii="Cambria" w:eastAsia="Times New Roman" w:hAnsi="Cambria"/>
          <w:b/>
          <w:bCs/>
          <w:i/>
          <w:color w:val="993366"/>
          <w:sz w:val="30"/>
          <w:szCs w:val="30"/>
          <w:u w:val="single"/>
          <w:lang w:eastAsia="ru-RU"/>
        </w:rPr>
        <w:t>Яблочный сок</w:t>
      </w:r>
    </w:p>
    <w:p w:rsidR="002A1797" w:rsidRPr="002A1797" w:rsidRDefault="002A1797" w:rsidP="002A1797">
      <w:pPr>
        <w:spacing w:before="100" w:beforeAutospacing="1" w:after="100" w:afterAutospacing="1" w:line="240" w:lineRule="auto"/>
        <w:jc w:val="both"/>
        <w:rPr>
          <w:rFonts w:ascii="Cambria" w:eastAsia="Times New Roman" w:hAnsi="Cambria"/>
          <w:color w:val="993366"/>
          <w:sz w:val="30"/>
          <w:szCs w:val="30"/>
          <w:lang w:eastAsia="ru-RU"/>
        </w:rPr>
      </w:pPr>
      <w:r w:rsidRPr="002A1797">
        <w:rPr>
          <w:rFonts w:ascii="Cambria" w:eastAsia="Times New Roman" w:hAnsi="Cambria"/>
          <w:color w:val="993366"/>
          <w:sz w:val="30"/>
          <w:szCs w:val="30"/>
          <w:lang w:eastAsia="ru-RU"/>
        </w:rPr>
        <w:t xml:space="preserve">В </w:t>
      </w:r>
      <w:r w:rsidRPr="002A1797">
        <w:rPr>
          <w:rFonts w:ascii="Cambria" w:eastAsia="Times New Roman" w:hAnsi="Cambria"/>
          <w:b/>
          <w:bCs/>
          <w:color w:val="993366"/>
          <w:sz w:val="30"/>
          <w:szCs w:val="30"/>
          <w:lang w:eastAsia="ru-RU"/>
        </w:rPr>
        <w:t>яблочном соке</w:t>
      </w:r>
      <w:r w:rsidRPr="002A1797">
        <w:rPr>
          <w:rFonts w:ascii="Cambria" w:eastAsia="Times New Roman" w:hAnsi="Cambria"/>
          <w:color w:val="993366"/>
          <w:sz w:val="30"/>
          <w:szCs w:val="30"/>
          <w:lang w:eastAsia="ru-RU"/>
        </w:rPr>
        <w:t xml:space="preserve"> содержится большое количество железа, которое необходимо для нормальной работы кровеносной системы. Этот простой и в то же время уникальный напиток может значительно улучшить дыхание и состояние легких даже у курильщиков со стажем.</w:t>
      </w:r>
    </w:p>
    <w:p w:rsidR="002A1797" w:rsidRPr="002A1797" w:rsidRDefault="002A1797" w:rsidP="002A1797">
      <w:pPr>
        <w:spacing w:before="100" w:beforeAutospacing="1" w:after="100" w:afterAutospacing="1" w:line="240" w:lineRule="auto"/>
        <w:jc w:val="both"/>
        <w:rPr>
          <w:rFonts w:ascii="Cambria" w:eastAsia="Times New Roman" w:hAnsi="Cambria"/>
          <w:color w:val="993366"/>
          <w:sz w:val="30"/>
          <w:szCs w:val="30"/>
          <w:lang w:eastAsia="ru-RU"/>
        </w:rPr>
      </w:pPr>
      <w:r w:rsidRPr="002A1797">
        <w:rPr>
          <w:rFonts w:ascii="Cambria" w:eastAsia="Times New Roman" w:hAnsi="Cambria"/>
          <w:color w:val="993366"/>
          <w:sz w:val="30"/>
          <w:szCs w:val="30"/>
          <w:lang w:eastAsia="ru-RU"/>
        </w:rPr>
        <w:t> </w:t>
      </w:r>
    </w:p>
    <w:p w:rsidR="002A1797" w:rsidRPr="002A1797" w:rsidRDefault="002A1797" w:rsidP="002A1797">
      <w:pPr>
        <w:spacing w:before="100" w:beforeAutospacing="1" w:after="100" w:afterAutospacing="1" w:line="240" w:lineRule="auto"/>
        <w:jc w:val="both"/>
        <w:rPr>
          <w:rFonts w:ascii="Cambria" w:eastAsia="Times New Roman" w:hAnsi="Cambria"/>
          <w:color w:val="993366"/>
          <w:sz w:val="30"/>
          <w:szCs w:val="30"/>
          <w:lang w:eastAsia="ru-RU"/>
        </w:rPr>
      </w:pPr>
      <w:r w:rsidRPr="002A1797">
        <w:rPr>
          <w:rFonts w:ascii="Cambria" w:eastAsia="Times New Roman" w:hAnsi="Cambria"/>
          <w:color w:val="993366"/>
          <w:sz w:val="30"/>
          <w:szCs w:val="30"/>
          <w:lang w:eastAsia="ru-RU"/>
        </w:rPr>
        <w:t xml:space="preserve">Употребление этих </w:t>
      </w:r>
      <w:r w:rsidRPr="002A1797">
        <w:rPr>
          <w:rFonts w:ascii="Cambria" w:eastAsia="Times New Roman" w:hAnsi="Cambria"/>
          <w:b/>
          <w:bCs/>
          <w:color w:val="993366"/>
          <w:sz w:val="30"/>
          <w:szCs w:val="30"/>
          <w:lang w:eastAsia="ru-RU"/>
        </w:rPr>
        <w:t>полезных соков</w:t>
      </w:r>
      <w:r w:rsidRPr="002A1797">
        <w:rPr>
          <w:rFonts w:ascii="Cambria" w:eastAsia="Times New Roman" w:hAnsi="Cambria"/>
          <w:color w:val="993366"/>
          <w:sz w:val="30"/>
          <w:szCs w:val="30"/>
          <w:lang w:eastAsia="ru-RU"/>
        </w:rPr>
        <w:t xml:space="preserve"> поможет вам сберечь свое здоровье.</w:t>
      </w:r>
    </w:p>
    <w:p w:rsidR="002A1797" w:rsidRPr="002A1797" w:rsidRDefault="002A1797" w:rsidP="002A1797">
      <w:pPr>
        <w:spacing w:line="240" w:lineRule="auto"/>
        <w:jc w:val="both"/>
        <w:rPr>
          <w:rFonts w:ascii="Cambria" w:eastAsia="Times New Roman" w:hAnsi="Cambria"/>
          <w:color w:val="993366"/>
          <w:sz w:val="30"/>
          <w:szCs w:val="30"/>
          <w:lang w:eastAsia="ru-RU"/>
        </w:rPr>
      </w:pPr>
    </w:p>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Pr="002A1797" w:rsidRDefault="002A1797" w:rsidP="002A1797">
      <w:pPr>
        <w:spacing w:line="360" w:lineRule="auto"/>
        <w:rPr>
          <w:rFonts w:ascii="Times New Roman" w:hAnsi="Times New Roman"/>
          <w:b/>
          <w:sz w:val="24"/>
        </w:rPr>
      </w:pPr>
      <w:r w:rsidRPr="002A1797">
        <w:rPr>
          <w:rFonts w:ascii="Times New Roman" w:hAnsi="Times New Roman"/>
          <w:b/>
          <w:noProof/>
          <w:color w:val="00B0F0"/>
          <w:sz w:val="36"/>
          <w:lang w:eastAsia="ru-RU"/>
        </w:rPr>
        <w:lastRenderedPageBreak/>
        <w:drawing>
          <wp:anchor distT="0" distB="0" distL="114300" distR="114300" simplePos="0" relativeHeight="251659264" behindDoc="0" locked="0" layoutInCell="1" allowOverlap="1" wp14:anchorId="64CB6AE7" wp14:editId="6AD11A46">
            <wp:simplePos x="1076325" y="723900"/>
            <wp:positionH relativeFrom="margin">
              <wp:align>left</wp:align>
            </wp:positionH>
            <wp:positionV relativeFrom="margin">
              <wp:align>top</wp:align>
            </wp:positionV>
            <wp:extent cx="2466975" cy="1847850"/>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nee_pit.jpg"/>
                    <pic:cNvPicPr/>
                  </pic:nvPicPr>
                  <pic:blipFill>
                    <a:blip r:embed="rId5">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anchor>
        </w:drawing>
      </w:r>
      <w:r w:rsidRPr="002A1797">
        <w:rPr>
          <w:rFonts w:ascii="Times New Roman" w:hAnsi="Times New Roman"/>
          <w:b/>
          <w:color w:val="00B0F0"/>
          <w:sz w:val="36"/>
        </w:rPr>
        <w:t>Его Величество «Аппетит»!</w:t>
      </w:r>
    </w:p>
    <w:p w:rsidR="002A1797" w:rsidRPr="002A1797" w:rsidRDefault="002A1797" w:rsidP="002A1797">
      <w:pPr>
        <w:spacing w:line="360" w:lineRule="auto"/>
        <w:jc w:val="left"/>
        <w:rPr>
          <w:rFonts w:ascii="Times New Roman" w:hAnsi="Times New Roman"/>
          <w:sz w:val="24"/>
        </w:rPr>
      </w:pPr>
    </w:p>
    <w:p w:rsidR="002A1797" w:rsidRPr="002A1797" w:rsidRDefault="002A1797" w:rsidP="002A1797">
      <w:pPr>
        <w:spacing w:line="360" w:lineRule="auto"/>
        <w:jc w:val="both"/>
        <w:rPr>
          <w:rFonts w:ascii="Times New Roman" w:hAnsi="Times New Roman"/>
          <w:sz w:val="28"/>
        </w:rPr>
      </w:pPr>
      <w:r w:rsidRPr="002A1797">
        <w:rPr>
          <w:rFonts w:ascii="Times New Roman" w:hAnsi="Times New Roman"/>
          <w:sz w:val="28"/>
        </w:rPr>
        <w:t xml:space="preserve">Ежедневно во время кормления тысячи расстроенных мам задают себе вопрос: «Почему опять не ест?» Чтобы ответить на него, необходимо знать </w:t>
      </w:r>
    </w:p>
    <w:p w:rsidR="002A1797" w:rsidRPr="002A1797" w:rsidRDefault="002A1797" w:rsidP="002A1797">
      <w:pPr>
        <w:spacing w:line="360" w:lineRule="auto"/>
        <w:rPr>
          <w:rFonts w:ascii="Times New Roman" w:hAnsi="Times New Roman"/>
          <w:sz w:val="28"/>
        </w:rPr>
      </w:pPr>
      <w:r w:rsidRPr="002A1797">
        <w:rPr>
          <w:rFonts w:ascii="Times New Roman" w:hAnsi="Times New Roman"/>
          <w:b/>
          <w:color w:val="FF0000"/>
          <w:sz w:val="28"/>
        </w:rPr>
        <w:t>причины, влияющие на аппетит детей</w:t>
      </w:r>
      <w:r w:rsidRPr="002A1797">
        <w:rPr>
          <w:rFonts w:ascii="Times New Roman" w:hAnsi="Times New Roman"/>
          <w:sz w:val="28"/>
        </w:rPr>
        <w:t>.</w:t>
      </w:r>
    </w:p>
    <w:p w:rsidR="002A1797" w:rsidRPr="002A1797" w:rsidRDefault="002A1797" w:rsidP="002A1797">
      <w:pPr>
        <w:spacing w:line="360" w:lineRule="auto"/>
        <w:jc w:val="left"/>
        <w:rPr>
          <w:rFonts w:ascii="Times New Roman" w:hAnsi="Times New Roman"/>
          <w:sz w:val="28"/>
        </w:rPr>
      </w:pPr>
      <w:r w:rsidRPr="002A1797">
        <w:rPr>
          <w:rFonts w:ascii="Times New Roman" w:hAnsi="Times New Roman"/>
          <w:sz w:val="28"/>
        </w:rPr>
        <w:t>Чувство голода находится в прямой связи со степенью раздражения пищевого центра в мозге. Если определенный импульс не поступает, не успевший проголодаться ребенок находит себе более интересное занятие, чем еда. Когда его при этом насильно кормят, то он, естественно, сопротивляется или идет на ухищрения, позволяя подкупить себя различными обещаниями и лестью. Разумеется, плохо, если ребенок длительное время отказывается от пищи, но здоровое чувство голода — первое условие хорошего аппетита.</w:t>
      </w:r>
    </w:p>
    <w:p w:rsidR="002A1797" w:rsidRPr="002A1797" w:rsidRDefault="002A1797" w:rsidP="002A1797">
      <w:pPr>
        <w:spacing w:line="360" w:lineRule="auto"/>
        <w:jc w:val="left"/>
        <w:rPr>
          <w:rFonts w:ascii="Times New Roman" w:hAnsi="Times New Roman"/>
          <w:sz w:val="28"/>
        </w:rPr>
      </w:pPr>
      <w:r w:rsidRPr="002A1797">
        <w:rPr>
          <w:rFonts w:ascii="Times New Roman" w:hAnsi="Times New Roman"/>
          <w:b/>
          <w:sz w:val="28"/>
        </w:rPr>
        <w:t>Общее состояние организма</w:t>
      </w:r>
      <w:r w:rsidRPr="002A1797">
        <w:rPr>
          <w:rFonts w:ascii="Times New Roman" w:hAnsi="Times New Roman"/>
          <w:sz w:val="28"/>
        </w:rPr>
        <w:t>. Хорошо ест здоровый, но слегка уставший ребенок. Сонный или чрезмерно вялый малыш ест хуже.</w:t>
      </w:r>
    </w:p>
    <w:p w:rsidR="002A1797" w:rsidRPr="002A1797" w:rsidRDefault="002A1797" w:rsidP="002A1797">
      <w:pPr>
        <w:spacing w:line="360" w:lineRule="auto"/>
        <w:jc w:val="left"/>
        <w:rPr>
          <w:rFonts w:ascii="Times New Roman" w:hAnsi="Times New Roman"/>
          <w:sz w:val="28"/>
        </w:rPr>
      </w:pPr>
      <w:r w:rsidRPr="002A1797">
        <w:rPr>
          <w:rFonts w:ascii="Times New Roman" w:hAnsi="Times New Roman"/>
          <w:b/>
          <w:sz w:val="28"/>
        </w:rPr>
        <w:t>Наличие или отсутствие привлекательных факторов</w:t>
      </w:r>
      <w:r w:rsidRPr="002A1797">
        <w:rPr>
          <w:rFonts w:ascii="Times New Roman" w:hAnsi="Times New Roman"/>
          <w:sz w:val="28"/>
        </w:rPr>
        <w:t>. Когда малыш ест, в поле его зрения не должны попадать игрушки и другие интересные предметы. Хорошо, если во время приема пищи рядом с ребенком не будет находиться человек, которого он боится, или человек, который с ним заигрывает и тем самым отвлекает от кормления.</w:t>
      </w:r>
    </w:p>
    <w:p w:rsidR="002A1797" w:rsidRPr="002A1797" w:rsidRDefault="002A1797" w:rsidP="002A1797">
      <w:pPr>
        <w:spacing w:line="360" w:lineRule="auto"/>
        <w:jc w:val="left"/>
        <w:rPr>
          <w:rFonts w:ascii="Times New Roman" w:hAnsi="Times New Roman"/>
          <w:sz w:val="28"/>
        </w:rPr>
      </w:pPr>
      <w:r w:rsidRPr="002A1797">
        <w:rPr>
          <w:rFonts w:ascii="Times New Roman" w:hAnsi="Times New Roman"/>
          <w:b/>
          <w:sz w:val="28"/>
        </w:rPr>
        <w:t>Вкус и качество пищи</w:t>
      </w:r>
      <w:r w:rsidRPr="002A1797">
        <w:rPr>
          <w:rFonts w:ascii="Times New Roman" w:hAnsi="Times New Roman"/>
          <w:sz w:val="28"/>
        </w:rPr>
        <w:t xml:space="preserve">. Не все дети одинаково воспринимают одни и те же блюда, и потому не следует заставлять ребенка есть то, что ему совсем не нравится. Родители часто замечают, что ребенок одни фрукты и овощи ест с удовольствием, а другие не любят. В этом нет ничего страшного, просто организм подсказывает малышу, чего ему не хватает. Многие же мамы, не зная об этом, стараются уговорить или заставить ребенка съесть то, что ей кажется нужным. Не настаивайте на своем — природа предоставляет массу </w:t>
      </w:r>
      <w:r w:rsidRPr="002A1797">
        <w:rPr>
          <w:rFonts w:ascii="Times New Roman" w:hAnsi="Times New Roman"/>
          <w:sz w:val="28"/>
        </w:rPr>
        <w:lastRenderedPageBreak/>
        <w:t>вариантов для выбора, и, делая его, дети редко ошибаются. К новым блюдам малыша надо приучать постепенно.</w:t>
      </w:r>
    </w:p>
    <w:p w:rsidR="002A1797" w:rsidRPr="002A1797" w:rsidRDefault="002A1797" w:rsidP="002A1797">
      <w:pPr>
        <w:spacing w:line="360" w:lineRule="auto"/>
        <w:jc w:val="left"/>
        <w:rPr>
          <w:rFonts w:ascii="Times New Roman" w:hAnsi="Times New Roman"/>
          <w:sz w:val="28"/>
        </w:rPr>
      </w:pPr>
      <w:r w:rsidRPr="002A1797">
        <w:rPr>
          <w:rFonts w:ascii="Times New Roman" w:hAnsi="Times New Roman"/>
          <w:b/>
          <w:sz w:val="28"/>
        </w:rPr>
        <w:t>Дети часто отказываются от продуктов жестких и грубых</w:t>
      </w:r>
      <w:r w:rsidRPr="002A1797">
        <w:rPr>
          <w:rFonts w:ascii="Times New Roman" w:hAnsi="Times New Roman"/>
          <w:sz w:val="28"/>
        </w:rPr>
        <w:t>, которые они не могут разжевать. Поэтому, готовя очередное блюдо, позаботьтесь о том, чтобы оно было как можно более сочным.</w:t>
      </w:r>
    </w:p>
    <w:p w:rsidR="002A1797" w:rsidRPr="002A1797" w:rsidRDefault="002A1797" w:rsidP="002A1797">
      <w:pPr>
        <w:spacing w:line="360" w:lineRule="auto"/>
        <w:jc w:val="left"/>
        <w:rPr>
          <w:rFonts w:ascii="Times New Roman" w:hAnsi="Times New Roman"/>
          <w:sz w:val="28"/>
        </w:rPr>
      </w:pPr>
      <w:r w:rsidRPr="002A1797">
        <w:rPr>
          <w:rFonts w:ascii="Times New Roman" w:hAnsi="Times New Roman"/>
          <w:b/>
          <w:sz w:val="28"/>
        </w:rPr>
        <w:t>Отказываются дети от слишком горячей пищи, а также блюд пересоленных или кислых</w:t>
      </w:r>
      <w:r w:rsidRPr="002A1797">
        <w:rPr>
          <w:rFonts w:ascii="Times New Roman" w:hAnsi="Times New Roman"/>
          <w:sz w:val="28"/>
        </w:rPr>
        <w:t>.</w:t>
      </w:r>
    </w:p>
    <w:p w:rsidR="002A1797" w:rsidRPr="002A1797" w:rsidRDefault="002A1797" w:rsidP="002A1797">
      <w:pPr>
        <w:spacing w:line="360" w:lineRule="auto"/>
        <w:jc w:val="left"/>
        <w:rPr>
          <w:rFonts w:ascii="Times New Roman" w:hAnsi="Times New Roman"/>
          <w:sz w:val="28"/>
        </w:rPr>
      </w:pPr>
      <w:r w:rsidRPr="002A1797">
        <w:rPr>
          <w:rFonts w:ascii="Times New Roman" w:hAnsi="Times New Roman"/>
          <w:sz w:val="28"/>
        </w:rPr>
        <w:t xml:space="preserve">Ассоциации, связанные с кормлением. Если процесс приема пищи связан у ребенка с неприятными впечатлениями, можете быть уверены, что проблем с питанием возникнет больше, </w:t>
      </w:r>
      <w:proofErr w:type="gramStart"/>
      <w:r w:rsidRPr="002A1797">
        <w:rPr>
          <w:rFonts w:ascii="Times New Roman" w:hAnsi="Times New Roman"/>
          <w:sz w:val="28"/>
        </w:rPr>
        <w:t>чем</w:t>
      </w:r>
      <w:proofErr w:type="gramEnd"/>
      <w:r w:rsidRPr="002A1797">
        <w:rPr>
          <w:rFonts w:ascii="Times New Roman" w:hAnsi="Times New Roman"/>
          <w:sz w:val="28"/>
        </w:rPr>
        <w:t xml:space="preserve"> когда таких неприятных впечатлений нет. Благоприятная атмосфера за столом способствует появлению у ребенка аппетита.</w:t>
      </w:r>
    </w:p>
    <w:p w:rsidR="002A1797" w:rsidRPr="002A1797" w:rsidRDefault="002A1797" w:rsidP="002A1797">
      <w:pPr>
        <w:spacing w:line="360" w:lineRule="auto"/>
        <w:jc w:val="left"/>
        <w:rPr>
          <w:rFonts w:ascii="Times New Roman" w:hAnsi="Times New Roman"/>
          <w:sz w:val="28"/>
        </w:rPr>
      </w:pPr>
      <w:r w:rsidRPr="002A1797">
        <w:rPr>
          <w:rFonts w:ascii="Times New Roman" w:hAnsi="Times New Roman"/>
          <w:sz w:val="28"/>
        </w:rPr>
        <w:t>Напротив, беспорядок, нерегулярность питания, постоянное хождение, шум и споры лишают малыша аппетита.</w:t>
      </w:r>
    </w:p>
    <w:p w:rsidR="002A1797" w:rsidRPr="002A1797" w:rsidRDefault="002A1797" w:rsidP="002A1797">
      <w:pPr>
        <w:spacing w:line="360" w:lineRule="auto"/>
        <w:jc w:val="left"/>
        <w:rPr>
          <w:rFonts w:ascii="Times New Roman" w:hAnsi="Times New Roman"/>
          <w:sz w:val="28"/>
        </w:rPr>
      </w:pPr>
      <w:r w:rsidRPr="002A1797">
        <w:rPr>
          <w:rFonts w:ascii="Times New Roman" w:hAnsi="Times New Roman"/>
          <w:b/>
          <w:sz w:val="28"/>
        </w:rPr>
        <w:t>Активное участие в процессе.</w:t>
      </w:r>
      <w:r w:rsidRPr="002A1797">
        <w:rPr>
          <w:rFonts w:ascii="Times New Roman" w:hAnsi="Times New Roman"/>
          <w:sz w:val="28"/>
        </w:rPr>
        <w:t xml:space="preserve"> Чем самостоятельнее чувствует себя малыш за столом, тем с большим аппетитом он ест, независимо от того, идет ли речь о кормлении из бутылочки, которую он поддерживает обеими руками, или об освоении ложки, а затем и всех столовых приборов.</w:t>
      </w:r>
    </w:p>
    <w:p w:rsidR="002A1797" w:rsidRPr="002A1797" w:rsidRDefault="002A1797" w:rsidP="002A1797">
      <w:pPr>
        <w:spacing w:line="360" w:lineRule="auto"/>
        <w:jc w:val="left"/>
        <w:rPr>
          <w:rFonts w:ascii="Times New Roman" w:hAnsi="Times New Roman"/>
          <w:sz w:val="24"/>
        </w:rPr>
      </w:pPr>
    </w:p>
    <w:p w:rsidR="002A1797" w:rsidRPr="002A1797" w:rsidRDefault="002A1797" w:rsidP="002A1797">
      <w:pPr>
        <w:spacing w:line="360" w:lineRule="auto"/>
        <w:rPr>
          <w:rFonts w:ascii="Times New Roman" w:hAnsi="Times New Roman"/>
          <w:b/>
          <w:i/>
          <w:color w:val="00B050"/>
          <w:sz w:val="28"/>
        </w:rPr>
      </w:pPr>
      <w:r w:rsidRPr="002A1797">
        <w:rPr>
          <w:rFonts w:ascii="Times New Roman" w:hAnsi="Times New Roman"/>
          <w:b/>
          <w:i/>
          <w:color w:val="00B050"/>
          <w:sz w:val="28"/>
        </w:rPr>
        <w:t>Запомните эти нехитрые советы и не забывайте следовать им. Если же к этому добавить, что вашим идеалом должен быть не толстый, а здоровый ребенок, то вы не станете пугать себя тем, что ваш малыш, отказавшийся от того или иного блюда, тотчас превратится в дистрофика или будет страдать хроническим отсутствием аппетита.</w:t>
      </w:r>
    </w:p>
    <w:p w:rsidR="002A1797" w:rsidRPr="002A1797" w:rsidRDefault="002A1797" w:rsidP="002A1797">
      <w:pPr>
        <w:spacing w:line="360" w:lineRule="auto"/>
        <w:jc w:val="left"/>
        <w:rPr>
          <w:rFonts w:ascii="Times New Roman" w:hAnsi="Times New Roman"/>
          <w:sz w:val="24"/>
        </w:rPr>
      </w:pPr>
    </w:p>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Default="002A1797"/>
    <w:p w:rsidR="002A1797" w:rsidRPr="002A1797" w:rsidRDefault="002A1797" w:rsidP="002A1797">
      <w:pPr>
        <w:spacing w:line="240" w:lineRule="auto"/>
        <w:ind w:firstLine="709"/>
        <w:rPr>
          <w:rFonts w:eastAsia="Times New Roman"/>
          <w:color w:val="800080"/>
          <w:sz w:val="28"/>
          <w:szCs w:val="28"/>
          <w:lang w:eastAsia="ru-RU"/>
        </w:rPr>
      </w:pPr>
      <w:r w:rsidRPr="002A1797">
        <w:rPr>
          <w:rFonts w:eastAsia="Times New Roman"/>
          <w:b/>
          <w:color w:val="000080"/>
          <w:sz w:val="28"/>
          <w:szCs w:val="28"/>
          <w:lang w:eastAsia="ru-RU"/>
        </w:rPr>
        <w:lastRenderedPageBreak/>
        <w:t>Да здравствует вода!!!</w:t>
      </w:r>
      <w:hyperlink r:id="rId6" w:tgtFrame="_blank" w:tooltip="Я.ру" w:history="1"/>
      <w:hyperlink r:id="rId7" w:tgtFrame="_blank" w:tooltip="ВКонтакте" w:history="1"/>
      <w:hyperlink r:id="rId8" w:tgtFrame="_blank" w:tooltip="Facebook" w:history="1"/>
      <w:hyperlink r:id="rId9" w:tgtFrame="_blank" w:tooltip="Twitter" w:history="1"/>
      <w:hyperlink r:id="rId10" w:tgtFrame="_blank" w:tooltip="Одноклассники" w:history="1"/>
      <w:hyperlink r:id="rId11" w:tgtFrame="_blank" w:tooltip="Мой Мир" w:history="1"/>
      <w:hyperlink r:id="rId12" w:tgtFrame="_blank" w:tooltip="LiveJournal" w:history="1"/>
      <w:hyperlink r:id="rId13" w:tgtFrame="_blank" w:tooltip="Мой Круг" w:history="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355"/>
      </w:tblGrid>
      <w:tr w:rsidR="002A1797" w:rsidRPr="002A1797" w:rsidTr="007F7483">
        <w:trPr>
          <w:tblCellSpacing w:w="15" w:type="dxa"/>
        </w:trPr>
        <w:tc>
          <w:tcPr>
            <w:tcW w:w="0" w:type="auto"/>
          </w:tcPr>
          <w:p w:rsidR="002A1797" w:rsidRPr="002A1797" w:rsidRDefault="002A1797" w:rsidP="002A1797">
            <w:pPr>
              <w:spacing w:line="240" w:lineRule="auto"/>
              <w:ind w:firstLine="709"/>
              <w:jc w:val="both"/>
              <w:rPr>
                <w:rFonts w:eastAsia="Times New Roman"/>
                <w:color w:val="800080"/>
                <w:sz w:val="28"/>
                <w:szCs w:val="28"/>
                <w:lang w:eastAsia="ru-RU"/>
              </w:rPr>
            </w:pPr>
            <w:hyperlink r:id="rId14" w:tgtFrame="_blank" w:tooltip="Да здравствует вода!" w:history="1"/>
            <w:r w:rsidRPr="002A1797">
              <w:rPr>
                <w:rFonts w:eastAsia="Times New Roman"/>
                <w:color w:val="800080"/>
                <w:sz w:val="28"/>
                <w:szCs w:val="28"/>
                <w:lang w:eastAsia="ru-RU"/>
              </w:rPr>
              <w:t>Один из немаловажных элементов, касающихся культуры нашего питания - вода. К сожалению, когда начинаешь беседовать с родителями детей, имеющих нарушение желудочно-кишечного тракта, выясняется, что дети мало пьют. Не только дети, но и сами взрослые. Маленькие дети страдают запорами. Поступление достаточного количества жидкости в организм человека – важное условие здорового пищеварения.</w:t>
            </w:r>
          </w:p>
          <w:p w:rsidR="002A1797" w:rsidRPr="002A1797" w:rsidRDefault="002A1797" w:rsidP="002A1797">
            <w:pPr>
              <w:spacing w:line="240" w:lineRule="auto"/>
              <w:ind w:firstLine="709"/>
              <w:jc w:val="both"/>
              <w:rPr>
                <w:rFonts w:eastAsia="Times New Roman"/>
                <w:color w:val="800080"/>
                <w:sz w:val="28"/>
                <w:szCs w:val="28"/>
                <w:lang w:eastAsia="ru-RU"/>
              </w:rPr>
            </w:pPr>
            <w:r w:rsidRPr="002A1797">
              <w:rPr>
                <w:rFonts w:eastAsia="Times New Roman"/>
                <w:color w:val="800080"/>
                <w:sz w:val="28"/>
                <w:szCs w:val="28"/>
                <w:lang w:eastAsia="ru-RU"/>
              </w:rPr>
              <w:t xml:space="preserve">Дети и взрослые в день должны выпивать воды, помимо соков, жидкости (супов, чаев), от литра до двух, в зависимости от возраста, а также времени года. Что это должна быть за вода? Это не кипяченая вода, а вода природная – это вода, которая пропускается через </w:t>
            </w:r>
            <w:proofErr w:type="spellStart"/>
            <w:r w:rsidRPr="002A1797">
              <w:rPr>
                <w:rFonts w:eastAsia="Times New Roman"/>
                <w:color w:val="800080"/>
                <w:sz w:val="28"/>
                <w:szCs w:val="28"/>
                <w:lang w:eastAsia="ru-RU"/>
              </w:rPr>
              <w:t>фильтроочистители</w:t>
            </w:r>
            <w:proofErr w:type="spellEnd"/>
            <w:r w:rsidRPr="002A1797">
              <w:rPr>
                <w:rFonts w:eastAsia="Times New Roman"/>
                <w:color w:val="800080"/>
                <w:sz w:val="28"/>
                <w:szCs w:val="28"/>
                <w:lang w:eastAsia="ru-RU"/>
              </w:rPr>
              <w:t>, которые оставляют качественный состав воды, т.е. достаточное содержание кислорода, определенных микроэлементов, но фильтруют все болезненные организмы, соли тяжелых металлов, прочие какие-то компоненты, не нужные организму. Кроме того, в фильтрованной воде, пропущенной через барьер, убирается содержание хлора, который неблагоприятно сказывается на организме человека.</w:t>
            </w:r>
          </w:p>
          <w:p w:rsidR="002A1797" w:rsidRPr="002A1797" w:rsidRDefault="002A1797" w:rsidP="002A1797">
            <w:pPr>
              <w:spacing w:line="240" w:lineRule="auto"/>
              <w:ind w:firstLine="709"/>
              <w:jc w:val="both"/>
              <w:rPr>
                <w:rFonts w:eastAsia="Times New Roman"/>
                <w:color w:val="800080"/>
                <w:sz w:val="28"/>
                <w:szCs w:val="28"/>
                <w:lang w:eastAsia="ru-RU"/>
              </w:rPr>
            </w:pPr>
            <w:r w:rsidRPr="002A1797">
              <w:rPr>
                <w:rFonts w:eastAsia="Times New Roman"/>
                <w:color w:val="800080"/>
                <w:sz w:val="28"/>
                <w:szCs w:val="28"/>
                <w:lang w:eastAsia="ru-RU"/>
              </w:rPr>
              <w:t>Почему мы говорим именно о не кипяченой воде? К сожалению, кипяченая вода теряет многие свойства, необходимые для организма.</w:t>
            </w:r>
          </w:p>
          <w:p w:rsidR="002A1797" w:rsidRPr="002A1797" w:rsidRDefault="002A1797" w:rsidP="002A1797">
            <w:pPr>
              <w:spacing w:line="240" w:lineRule="auto"/>
              <w:ind w:firstLine="709"/>
              <w:jc w:val="both"/>
              <w:rPr>
                <w:rFonts w:eastAsia="Times New Roman"/>
                <w:color w:val="800080"/>
                <w:sz w:val="28"/>
                <w:szCs w:val="28"/>
                <w:lang w:eastAsia="ru-RU"/>
              </w:rPr>
            </w:pPr>
            <w:r w:rsidRPr="002A1797">
              <w:rPr>
                <w:rFonts w:eastAsia="Times New Roman"/>
                <w:color w:val="800080"/>
                <w:sz w:val="28"/>
                <w:szCs w:val="28"/>
                <w:lang w:eastAsia="ru-RU"/>
              </w:rPr>
              <w:t>Зачем вода нужна нашему организму? Вода участвует в каждом физиологическом процессе, как в процессе всасывания, так и в процессе выделения. Одной из причин довольно частых проблем кишечника, в частности, запоров у детей и взрослых, является нарушение водного баланса. Организму нечем выводить продукты, шлаки. Шлаки залеживаются (образно говоря) в кишечнике, приводя к токсическим действиям на организм в целом, ибо давно известно: долголетие, молодость, красота, здоровье зависят в первую очередь от работы кишечника.</w:t>
            </w:r>
          </w:p>
          <w:p w:rsidR="002A1797" w:rsidRPr="002A1797" w:rsidRDefault="002A1797" w:rsidP="002A1797">
            <w:pPr>
              <w:spacing w:line="240" w:lineRule="auto"/>
              <w:ind w:firstLine="709"/>
              <w:jc w:val="both"/>
              <w:rPr>
                <w:rFonts w:eastAsia="Times New Roman"/>
                <w:color w:val="800080"/>
                <w:sz w:val="28"/>
                <w:szCs w:val="28"/>
                <w:lang w:eastAsia="ru-RU"/>
              </w:rPr>
            </w:pPr>
            <w:r w:rsidRPr="002A1797">
              <w:rPr>
                <w:rFonts w:eastAsia="Times New Roman"/>
                <w:color w:val="800080"/>
                <w:sz w:val="28"/>
                <w:szCs w:val="28"/>
                <w:lang w:eastAsia="ru-RU"/>
              </w:rPr>
              <w:t>Поэтому еще и еще раз хочу обратить внимание всех родителей: и им самим, и детям нужно пить живую, не кипяченую воду. Какую? Используйте любые фильтры для очищения обычной, проточной воды от нежелательных, неблагоприятных примесей.</w:t>
            </w:r>
          </w:p>
        </w:tc>
      </w:tr>
    </w:tbl>
    <w:p w:rsidR="002A1797" w:rsidRPr="002A1797" w:rsidRDefault="002A1797" w:rsidP="002A1797">
      <w:pPr>
        <w:spacing w:line="240" w:lineRule="auto"/>
        <w:jc w:val="left"/>
        <w:rPr>
          <w:rFonts w:ascii="Times New Roman" w:eastAsia="Times New Roman" w:hAnsi="Times New Roman"/>
          <w:sz w:val="24"/>
          <w:szCs w:val="24"/>
          <w:lang w:eastAsia="ru-RU"/>
        </w:rPr>
      </w:pPr>
    </w:p>
    <w:p w:rsidR="002A1797" w:rsidRDefault="002A1797"/>
    <w:sectPr w:rsidR="002A1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840BD"/>
    <w:multiLevelType w:val="hybridMultilevel"/>
    <w:tmpl w:val="0E927AEC"/>
    <w:lvl w:ilvl="0" w:tplc="6C6E55F6">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16E339B7"/>
    <w:multiLevelType w:val="hybridMultilevel"/>
    <w:tmpl w:val="4EC08D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682"/>
    <w:rsid w:val="00151682"/>
    <w:rsid w:val="002A1797"/>
    <w:rsid w:val="009D5B6C"/>
    <w:rsid w:val="00B744DE"/>
    <w:rsid w:val="00CE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F07EA7"/>
  <w15:chartTrackingRefBased/>
  <w15:docId w15:val="{A138F66B-FE81-44CC-B617-F046EDCB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40" w:lineRule="atLeast"/>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79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05619">
      <w:bodyDiv w:val="1"/>
      <w:marLeft w:val="0"/>
      <w:marRight w:val="0"/>
      <w:marTop w:val="0"/>
      <w:marBottom w:val="0"/>
      <w:divBdr>
        <w:top w:val="none" w:sz="0" w:space="0" w:color="auto"/>
        <w:left w:val="none" w:sz="0" w:space="0" w:color="auto"/>
        <w:bottom w:val="none" w:sz="0" w:space="0" w:color="auto"/>
        <w:right w:val="none" w:sz="0" w:space="0" w:color="auto"/>
      </w:divBdr>
    </w:div>
    <w:div w:id="124808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e.yandex.ru/go.xml?service=facebook&amp;url=http%3A%2F%2Fazbyka.ru%2Fdeti%2Fda-zdravstvuet-voda.html&amp;title=%D0%94%D0%B0%20%D0%B7%D0%B4%D1%80%D0%B0%D0%B2%D1%81%D1%82%D0%B2%D1%83%D0%B5%D1%82%20%D0%B2%D0%BE%D0%B4%D0%B0%21" TargetMode="External"/><Relationship Id="rId13" Type="http://schemas.openxmlformats.org/officeDocument/2006/relationships/hyperlink" Target="http://share.yandex.ru/go.xml?service=moikrug&amp;url=http%3A%2F%2Fazbyka.ru%2Fdeti%2Fda-zdravstvuet-voda.html&amp;title=%D0%94%D0%B0%20%D0%B7%D0%B4%D1%80%D0%B0%D0%B2%D1%81%D1%82%D0%B2%D1%83%D0%B5%D1%82%20%D0%B2%D0%BE%D0%B4%D0%B0%21" TargetMode="External"/><Relationship Id="rId3" Type="http://schemas.openxmlformats.org/officeDocument/2006/relationships/settings" Target="settings.xml"/><Relationship Id="rId7" Type="http://schemas.openxmlformats.org/officeDocument/2006/relationships/hyperlink" Target="http://share.yandex.ru/go.xml?service=vkontakte&amp;url=http%3A%2F%2Fazbyka.ru%2Fdeti%2Fda-zdravstvuet-voda.html&amp;title=%D0%94%D0%B0%20%D0%B7%D0%B4%D1%80%D0%B0%D0%B2%D1%81%D1%82%D0%B2%D1%83%D0%B5%D1%82%20%D0%B2%D0%BE%D0%B4%D0%B0%21" TargetMode="External"/><Relationship Id="rId12" Type="http://schemas.openxmlformats.org/officeDocument/2006/relationships/hyperlink" Target="http://share.yandex.ru/go.xml?service=lj&amp;url=http%3A%2F%2Fazbyka.ru%2Fdeti%2Fda-zdravstvuet-voda.html&amp;title=%D0%94%D0%B0%20%D0%B7%D0%B4%D1%80%D0%B0%D0%B2%D1%81%D1%82%D0%B2%D1%83%D0%B5%D1%82%20%D0%B2%D0%BE%D0%B4%D0%B0%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are.yandex.ru/go.xml?service=yaru&amp;url=http%3A%2F%2Fazbyka.ru%2Fdeti%2Fda-zdravstvuet-voda.html&amp;title=%D0%94%D0%B0%20%D0%B7%D0%B4%D1%80%D0%B0%D0%B2%D1%81%D1%82%D0%B2%D1%83%D0%B5%D1%82%20%D0%B2%D0%BE%D0%B4%D0%B0%21" TargetMode="External"/><Relationship Id="rId11" Type="http://schemas.openxmlformats.org/officeDocument/2006/relationships/hyperlink" Target="http://share.yandex.ru/go.xml?service=moimir&amp;url=http%3A%2F%2Fazbyka.ru%2Fdeti%2Fda-zdravstvuet-voda.html&amp;title=%D0%94%D0%B0%20%D0%B7%D0%B4%D1%80%D0%B0%D0%B2%D1%81%D1%82%D0%B2%D1%83%D0%B5%D1%82%20%D0%B2%D0%BE%D0%B4%D0%B0%21"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share.yandex.ru/go.xml?service=odnoklassniki&amp;url=http%3A%2F%2Fazbyka.ru%2Fdeti%2Fda-zdravstvuet-voda.html&amp;title=%D0%94%D0%B0%20%D0%B7%D0%B4%D1%80%D0%B0%D0%B2%D1%81%D1%82%D0%B2%D1%83%D0%B5%D1%82%20%D0%B2%D0%BE%D0%B4%D0%B0%21" TargetMode="External"/><Relationship Id="rId4" Type="http://schemas.openxmlformats.org/officeDocument/2006/relationships/webSettings" Target="webSettings.xml"/><Relationship Id="rId9" Type="http://schemas.openxmlformats.org/officeDocument/2006/relationships/hyperlink" Target="http://share.yandex.ru/go.xml?service=twitter&amp;url=http%3A%2F%2Fazbyka.ru%2Fdeti%2Fda-zdravstvuet-voda.html&amp;title=%D0%94%D0%B0%20%D0%B7%D0%B4%D1%80%D0%B0%D0%B2%D1%81%D1%82%D0%B2%D1%83%D0%B5%D1%82%20%D0%B2%D0%BE%D0%B4%D0%B0%21" TargetMode="External"/><Relationship Id="rId14" Type="http://schemas.openxmlformats.org/officeDocument/2006/relationships/hyperlink" Target="http://azbyka.ru/deti/images/stories/glass-of-water.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3320</Words>
  <Characters>18927</Characters>
  <Application>Microsoft Office Word</Application>
  <DocSecurity>0</DocSecurity>
  <Lines>157</Lines>
  <Paragraphs>44</Paragraphs>
  <ScaleCrop>false</ScaleCrop>
  <Company>diakov.net</Company>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 детский</dc:creator>
  <cp:keywords/>
  <dc:description/>
  <cp:lastModifiedBy>сад детский</cp:lastModifiedBy>
  <cp:revision>2</cp:revision>
  <dcterms:created xsi:type="dcterms:W3CDTF">2021-04-12T04:34:00Z</dcterms:created>
  <dcterms:modified xsi:type="dcterms:W3CDTF">2021-04-12T04:40:00Z</dcterms:modified>
</cp:coreProperties>
</file>